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2F33" w:rsidRPr="00FF2F33" w:rsidRDefault="00FF2F33" w:rsidP="00FF2F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FF2F33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ИЗВЕЩЕНИЕ</w:t>
      </w:r>
    </w:p>
    <w:p w:rsidR="00FF2F33" w:rsidRPr="00FF2F33" w:rsidRDefault="00FF2F33" w:rsidP="00FF2F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FF2F33" w:rsidRDefault="00FF2F33" w:rsidP="00FF2F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bookmarkStart w:id="0" w:name="_GoBack"/>
      <w:r w:rsidRPr="00FF2F3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о проведении публичных консультаций по проекту </w:t>
      </w:r>
      <w:r w:rsidR="002A6E9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постановления администрации</w:t>
      </w:r>
      <w:r w:rsidRPr="00FF2F3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Ковылкинского муниципального района </w:t>
      </w:r>
    </w:p>
    <w:p w:rsidR="00FF2F33" w:rsidRDefault="00FF2F33" w:rsidP="00FF2F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F2F33">
        <w:rPr>
          <w:rFonts w:ascii="Times New Roman" w:eastAsia="Calibri" w:hAnsi="Times New Roman" w:cs="Times New Roman"/>
          <w:b/>
          <w:sz w:val="28"/>
          <w:szCs w:val="28"/>
        </w:rPr>
        <w:t>«Об определении границ прилегающих территорий к организациям и (или) объектам, на которых не допускается розничная продажа алкогольной продукции на территории Ковылкинского муниципального района Республики Мордовия»</w:t>
      </w:r>
    </w:p>
    <w:bookmarkEnd w:id="0"/>
    <w:p w:rsidR="00FF2F33" w:rsidRPr="00FF2F33" w:rsidRDefault="00FF2F33" w:rsidP="00FF2F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FF2F33" w:rsidRPr="00B935FC" w:rsidRDefault="00FF2F33" w:rsidP="00FF2F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B935FC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I. Приглашение</w:t>
      </w:r>
    </w:p>
    <w:p w:rsidR="00FF2F33" w:rsidRPr="00FF2F33" w:rsidRDefault="00FF2F33" w:rsidP="00FF2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FF2F33" w:rsidRPr="00FF2F33" w:rsidRDefault="00FF2F33" w:rsidP="00FF2F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F2F3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B935FC">
        <w:rPr>
          <w:rFonts w:ascii="Times New Roman" w:eastAsia="Times New Roman" w:hAnsi="Times New Roman" w:cs="Times New Roman"/>
          <w:sz w:val="26"/>
          <w:szCs w:val="26"/>
          <w:lang w:eastAsia="ru-RU"/>
        </w:rPr>
        <w:t>Экономический отдел а</w:t>
      </w:r>
      <w:r w:rsidRPr="00FF2F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дминистрации Ковылкинского муниципального  района извещает о проведении </w:t>
      </w:r>
      <w:r w:rsidR="00B935FC">
        <w:rPr>
          <w:rFonts w:ascii="Times New Roman" w:eastAsia="Times New Roman" w:hAnsi="Times New Roman" w:cs="Times New Roman"/>
          <w:sz w:val="26"/>
          <w:szCs w:val="26"/>
          <w:lang w:eastAsia="ru-RU"/>
        </w:rPr>
        <w:t>оценки регулирующего воздействия проекта</w:t>
      </w:r>
      <w:r w:rsidRPr="00FF2F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A6E9F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постановления администрации</w:t>
      </w:r>
      <w:r w:rsidRPr="00FF2F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Ковылкинского муниципального района «</w:t>
      </w:r>
      <w:r w:rsidR="00B935FC" w:rsidRPr="00B935FC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определении границ прилегающих территорий к организациям и (или) объектам, на которых не допускается розничная продажа алкогольной продукции на территории Ковылкинского муниципального района Республики Мордовия</w:t>
      </w:r>
      <w:r w:rsidRPr="00FF2F33">
        <w:rPr>
          <w:rFonts w:ascii="Times New Roman" w:eastAsia="Times New Roman" w:hAnsi="Times New Roman" w:cs="Times New Roman"/>
          <w:sz w:val="26"/>
          <w:szCs w:val="26"/>
          <w:lang w:eastAsia="ru-RU"/>
        </w:rPr>
        <w:t>» и приглашает Вас принять участие в публичных консультациях по указанному проекту правового акта. Заранее благодарим за сотрудничество!</w:t>
      </w:r>
    </w:p>
    <w:p w:rsidR="00FF2F33" w:rsidRPr="00FF2F33" w:rsidRDefault="00FF2F33" w:rsidP="00FF2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FF2F33" w:rsidRPr="00B935FC" w:rsidRDefault="00FF2F33" w:rsidP="00FF2F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B935FC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II. Информация о правовом акте</w:t>
      </w:r>
    </w:p>
    <w:p w:rsidR="00B935FC" w:rsidRDefault="00B935FC" w:rsidP="00564F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Обоснование необходимости подготовки проекта правового акта:</w:t>
      </w:r>
      <w:r w:rsidR="00564FB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проект разработан в соответствии с </w:t>
      </w:r>
      <w:r w:rsidR="00564FB2" w:rsidRPr="00564FB2">
        <w:rPr>
          <w:rFonts w:ascii="Times New Roman" w:eastAsia="Calibri" w:hAnsi="Times New Roman" w:cs="Times New Roman"/>
          <w:sz w:val="26"/>
          <w:szCs w:val="26"/>
          <w:lang w:eastAsia="ru-RU"/>
        </w:rPr>
        <w:t>Федеральным законом от 22 ноября 1995 года N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 постановлением Правительства РФ от 27 декабря 2012 г. N 1425 "Об определении органами государственной власти субъектов Российской Федерации мест массового скопления граждан и мест нахождения источников повышенной опасности, в которых не допускается розничная продажа алкогольной продукции, а также определении органами местного самоуправления границ прилегающих к некоторым организациям и объектам территорий, на которых не допускается розничная продажа алкогольной продукции"</w:t>
      </w:r>
      <w:r w:rsidR="00564FB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, а так же в целях </w:t>
      </w:r>
      <w:r w:rsidR="00564FB2" w:rsidRPr="00564FB2">
        <w:rPr>
          <w:rFonts w:ascii="Times New Roman" w:eastAsia="Calibri" w:hAnsi="Times New Roman" w:cs="Times New Roman"/>
          <w:sz w:val="26"/>
          <w:szCs w:val="26"/>
          <w:lang w:eastAsia="ru-RU"/>
        </w:rPr>
        <w:t>в целях определения требований к составу, последовательности разработки, согласования и утверждения определения границ прилегающих территорий, на которых не допускается розничная продажа алкогольной продукции</w:t>
      </w:r>
      <w:r w:rsidR="00564FB2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</w:p>
    <w:p w:rsidR="00B935FC" w:rsidRDefault="00B935FC" w:rsidP="00FD2F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Краткий комментарий к проекту правового акта:</w:t>
      </w:r>
      <w:r w:rsidR="002A6E9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данное</w:t>
      </w:r>
      <w:r w:rsidR="005C184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</w:t>
      </w:r>
      <w:r w:rsidR="002A6E9F">
        <w:rPr>
          <w:rFonts w:ascii="Times New Roman" w:eastAsia="Calibri" w:hAnsi="Times New Roman" w:cs="Times New Roman"/>
          <w:sz w:val="26"/>
          <w:szCs w:val="26"/>
          <w:lang w:eastAsia="ru-RU"/>
        </w:rPr>
        <w:t>остановление</w:t>
      </w:r>
      <w:r w:rsidR="005C184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определяет границы прилегающих территорий к организациям и (или) объектам, на которых не допускается розничная продажа алкогольной продукции на территории Ковылкинского муниципального района</w:t>
      </w:r>
    </w:p>
    <w:p w:rsidR="00B935FC" w:rsidRPr="00FF2F33" w:rsidRDefault="00B935FC" w:rsidP="00FF2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FF2F33" w:rsidRPr="00B935FC" w:rsidRDefault="00FF2F33" w:rsidP="00FF2F33">
      <w:pPr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935F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III. Информация о сроках проведения публичных консультаций</w:t>
      </w:r>
    </w:p>
    <w:p w:rsidR="00FF2F33" w:rsidRPr="00FF2F33" w:rsidRDefault="00FF2F33" w:rsidP="00FF2F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F2F33">
        <w:rPr>
          <w:rFonts w:ascii="Times New Roman" w:eastAsia="Calibri" w:hAnsi="Times New Roman" w:cs="Times New Roman"/>
          <w:sz w:val="26"/>
          <w:szCs w:val="26"/>
          <w:lang w:eastAsia="ru-RU"/>
        </w:rPr>
        <w:t>Срок приема предложений в рамках проведения публичных консультаций по правовому акту составляет 10 рабочих дней.</w:t>
      </w:r>
    </w:p>
    <w:p w:rsidR="00FF2F33" w:rsidRPr="00FF2F33" w:rsidRDefault="00564FB2" w:rsidP="00FF2F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Начало «17</w:t>
      </w:r>
      <w:r w:rsidR="00FF2F33" w:rsidRPr="00FF2F33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» </w:t>
      </w:r>
      <w:r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сентября</w:t>
      </w:r>
      <w:r w:rsidR="00FF2F33" w:rsidRPr="00FF2F33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 2018 г.</w:t>
      </w:r>
    </w:p>
    <w:p w:rsidR="00FF2F33" w:rsidRDefault="00564FB2" w:rsidP="00FF2F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Окончание «28</w:t>
      </w:r>
      <w:r w:rsidR="00FF2F33" w:rsidRPr="00FF2F33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» </w:t>
      </w:r>
      <w:r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сентября </w:t>
      </w:r>
      <w:r w:rsidR="00FF2F33" w:rsidRPr="00FF2F33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2018 г.</w:t>
      </w:r>
    </w:p>
    <w:p w:rsidR="00B935FC" w:rsidRPr="00FF2F33" w:rsidRDefault="00B935FC" w:rsidP="00FF2F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</w:pPr>
    </w:p>
    <w:p w:rsidR="00FF2F33" w:rsidRPr="00B935FC" w:rsidRDefault="00FF2F33" w:rsidP="00FF2F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bookmarkStart w:id="1" w:name="Par199"/>
      <w:bookmarkEnd w:id="1"/>
      <w:r w:rsidRPr="00B935FC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IV. Информация о способах представления замечаний</w:t>
      </w:r>
    </w:p>
    <w:p w:rsidR="00FF2F33" w:rsidRPr="00B935FC" w:rsidRDefault="00FF2F33" w:rsidP="00FF2F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B935FC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lastRenderedPageBreak/>
        <w:t>и предложений участниками публичных консультаций</w:t>
      </w:r>
    </w:p>
    <w:p w:rsidR="00FF2F33" w:rsidRPr="00FF2F33" w:rsidRDefault="00FF2F33" w:rsidP="00FF2F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FF2F33" w:rsidRPr="00FF2F33" w:rsidRDefault="00FF2F33" w:rsidP="00FF2F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F2F33">
        <w:rPr>
          <w:rFonts w:ascii="Times New Roman" w:eastAsia="Calibri" w:hAnsi="Times New Roman" w:cs="Times New Roman"/>
          <w:sz w:val="26"/>
          <w:szCs w:val="26"/>
          <w:lang w:eastAsia="ru-RU"/>
        </w:rPr>
        <w:t>Вы можете представить свои замечания и предложения любым из удобных Вам способов (на бумажном носителе почтой, по факсу, по электронной почте).</w:t>
      </w:r>
    </w:p>
    <w:p w:rsidR="00FF2F33" w:rsidRPr="00FF2F33" w:rsidRDefault="00FF2F33" w:rsidP="00FF2F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FF2F33" w:rsidRPr="00564FB2" w:rsidRDefault="00FF2F33" w:rsidP="00564F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FF2F33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Адрес электронной почты </w:t>
      </w:r>
      <w:r w:rsidRPr="00FF2F33">
        <w:rPr>
          <w:rFonts w:ascii="Times New Roman" w:eastAsia="Calibri" w:hAnsi="Times New Roman" w:cs="Times New Roman"/>
          <w:sz w:val="16"/>
          <w:szCs w:val="16"/>
        </w:rPr>
        <w:t xml:space="preserve"> </w:t>
      </w:r>
      <w:hyperlink r:id="rId6" w:history="1">
        <w:r w:rsidR="00564FB2" w:rsidRPr="00E945AF">
          <w:rPr>
            <w:rStyle w:val="a6"/>
            <w:rFonts w:ascii="Times New Roman" w:eastAsia="Calibri" w:hAnsi="Times New Roman" w:cs="Times New Roman"/>
            <w:sz w:val="28"/>
            <w:szCs w:val="28"/>
            <w:lang w:val="en-US"/>
          </w:rPr>
          <w:t>ecov</w:t>
        </w:r>
        <w:r w:rsidR="00564FB2" w:rsidRPr="00564FB2">
          <w:rPr>
            <w:rStyle w:val="a6"/>
            <w:rFonts w:ascii="Times New Roman" w:eastAsia="Calibri" w:hAnsi="Times New Roman" w:cs="Times New Roman"/>
            <w:sz w:val="28"/>
            <w:szCs w:val="28"/>
          </w:rPr>
          <w:t>70@</w:t>
        </w:r>
        <w:r w:rsidR="00564FB2" w:rsidRPr="00E945AF">
          <w:rPr>
            <w:rStyle w:val="a6"/>
            <w:rFonts w:ascii="Times New Roman" w:eastAsia="Calibri" w:hAnsi="Times New Roman" w:cs="Times New Roman"/>
            <w:sz w:val="28"/>
            <w:szCs w:val="28"/>
            <w:lang w:val="en-US"/>
          </w:rPr>
          <w:t>mail</w:t>
        </w:r>
        <w:r w:rsidR="00564FB2" w:rsidRPr="00564FB2">
          <w:rPr>
            <w:rStyle w:val="a6"/>
            <w:rFonts w:ascii="Times New Roman" w:eastAsia="Calibri" w:hAnsi="Times New Roman" w:cs="Times New Roman"/>
            <w:sz w:val="28"/>
            <w:szCs w:val="28"/>
          </w:rPr>
          <w:t>.</w:t>
        </w:r>
        <w:proofErr w:type="spellStart"/>
        <w:r w:rsidR="00564FB2" w:rsidRPr="00E945AF">
          <w:rPr>
            <w:rStyle w:val="a6"/>
            <w:rFonts w:ascii="Times New Roman" w:eastAsia="Calibri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FF2F33" w:rsidRPr="00FF2F33" w:rsidRDefault="00FF2F33" w:rsidP="00FF2F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</w:pPr>
      <w:r w:rsidRPr="00FF2F33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Почтовый адрес: Большевистская </w:t>
      </w:r>
      <w:proofErr w:type="gramStart"/>
      <w:r w:rsidRPr="00FF2F33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ул.,д.</w:t>
      </w:r>
      <w:proofErr w:type="gramEnd"/>
      <w:r w:rsidRPr="00FF2F33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23, </w:t>
      </w:r>
      <w:proofErr w:type="spellStart"/>
      <w:r w:rsidRPr="00FF2F33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г.Ковылкино</w:t>
      </w:r>
      <w:proofErr w:type="spellEnd"/>
      <w:r w:rsidRPr="00FF2F33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, </w:t>
      </w:r>
      <w:proofErr w:type="spellStart"/>
      <w:r w:rsidRPr="00FF2F33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Ковылкинский</w:t>
      </w:r>
      <w:proofErr w:type="spellEnd"/>
      <w:r w:rsidRPr="00FF2F33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 район, Республика Мордовия, 431350</w:t>
      </w:r>
    </w:p>
    <w:p w:rsidR="00564FB2" w:rsidRPr="002A6E9F" w:rsidRDefault="00564FB2" w:rsidP="00FF2F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Тел:</w:t>
      </w:r>
      <w:r w:rsidRPr="00564FB2">
        <w:t xml:space="preserve"> </w:t>
      </w:r>
      <w:r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(883453) 2-1</w:t>
      </w:r>
      <w:r w:rsidR="002779BE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1</w:t>
      </w:r>
      <w:r w:rsidRPr="00564FB2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-</w:t>
      </w:r>
      <w:r w:rsidR="002779BE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87</w:t>
      </w:r>
    </w:p>
    <w:p w:rsidR="00FF2F33" w:rsidRPr="00FF2F33" w:rsidRDefault="00564FB2" w:rsidP="00FF2F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</w:pPr>
      <w:r w:rsidRPr="00FF2F33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Ф</w:t>
      </w:r>
      <w:r w:rsidR="00FF2F33" w:rsidRPr="00FF2F33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акс</w:t>
      </w:r>
      <w:r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:</w:t>
      </w:r>
      <w:r w:rsidR="00FF2F33" w:rsidRPr="00FF2F33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 (883453) 2-14-55</w:t>
      </w:r>
    </w:p>
    <w:p w:rsidR="00FF2F33" w:rsidRPr="00FF2F33" w:rsidRDefault="00FF2F33" w:rsidP="00FF2F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</w:pPr>
    </w:p>
    <w:p w:rsidR="00FF2F33" w:rsidRPr="00B935FC" w:rsidRDefault="00FF2F33" w:rsidP="00FF2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FF2F33" w:rsidRPr="00B935FC" w:rsidRDefault="00FF2F33" w:rsidP="00FF2F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bookmarkStart w:id="2" w:name="Par212"/>
      <w:bookmarkEnd w:id="2"/>
      <w:r w:rsidRPr="00B935F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V. Контактная информация об участнике публичных консультаций</w:t>
      </w:r>
      <w:r w:rsidRPr="00B935FC">
        <w:rPr>
          <w:rFonts w:ascii="Times New Roman" w:eastAsia="Calibri" w:hAnsi="Times New Roman" w:cs="Times New Roman"/>
          <w:b/>
          <w:sz w:val="24"/>
          <w:szCs w:val="24"/>
          <w:vertAlign w:val="superscript"/>
          <w:lang w:eastAsia="ru-RU"/>
        </w:rPr>
        <w:footnoteReference w:id="1"/>
      </w:r>
    </w:p>
    <w:p w:rsidR="00FF2F33" w:rsidRPr="00FF2F33" w:rsidRDefault="00FF2F33" w:rsidP="00FF2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F2F33" w:rsidRPr="00FF2F33" w:rsidRDefault="00FF2F33" w:rsidP="00FF2F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2F33">
        <w:rPr>
          <w:rFonts w:ascii="Times New Roman" w:eastAsia="Calibri" w:hAnsi="Times New Roman" w:cs="Times New Roman"/>
          <w:sz w:val="24"/>
          <w:szCs w:val="24"/>
          <w:lang w:eastAsia="ru-RU"/>
        </w:rPr>
        <w:t>Наименование юридического лица/Ф.И.О. индивидуального предпринимателя (субъекта предпринимательской и инвестиционной деятельности), иного заинтересованного лица, представившего предложения __________________________________________________________________</w:t>
      </w:r>
    </w:p>
    <w:p w:rsidR="00FF2F33" w:rsidRPr="00FF2F33" w:rsidRDefault="00FF2F33" w:rsidP="00FF2F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2F3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Сфера деятельности субъекта предпринимательской и инвестиционной деятельности/иного заинтересованного лица, представившего предложения </w:t>
      </w:r>
    </w:p>
    <w:p w:rsidR="00FF2F33" w:rsidRPr="00FF2F33" w:rsidRDefault="00FF2F33" w:rsidP="00FF2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2F33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:rsidR="00FF2F33" w:rsidRPr="00FF2F33" w:rsidRDefault="00FF2F33" w:rsidP="00FF2F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2F33">
        <w:rPr>
          <w:rFonts w:ascii="Times New Roman" w:eastAsia="Calibri" w:hAnsi="Times New Roman" w:cs="Times New Roman"/>
          <w:sz w:val="24"/>
          <w:szCs w:val="24"/>
          <w:lang w:eastAsia="ru-RU"/>
        </w:rPr>
        <w:t>Ф.И.О., должность контактного лица _____________________________</w:t>
      </w:r>
    </w:p>
    <w:p w:rsidR="00FF2F33" w:rsidRPr="00FF2F33" w:rsidRDefault="00FF2F33" w:rsidP="00FF2F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2F33">
        <w:rPr>
          <w:rFonts w:ascii="Times New Roman" w:eastAsia="Calibri" w:hAnsi="Times New Roman" w:cs="Times New Roman"/>
          <w:sz w:val="24"/>
          <w:szCs w:val="24"/>
          <w:lang w:eastAsia="ru-RU"/>
        </w:rPr>
        <w:t>Номер контактного телефона ____________________________________</w:t>
      </w:r>
    </w:p>
    <w:p w:rsidR="00FF2F33" w:rsidRPr="00FF2F33" w:rsidRDefault="00FF2F33" w:rsidP="00FF2F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2F33">
        <w:rPr>
          <w:rFonts w:ascii="Times New Roman" w:eastAsia="Calibri" w:hAnsi="Times New Roman" w:cs="Times New Roman"/>
          <w:sz w:val="24"/>
          <w:szCs w:val="24"/>
          <w:lang w:eastAsia="ru-RU"/>
        </w:rPr>
        <w:t>Адрес электронной почты ______________________________________</w:t>
      </w:r>
    </w:p>
    <w:p w:rsidR="00FF2F33" w:rsidRPr="00FF2F33" w:rsidRDefault="00FF2F33" w:rsidP="00FF2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F2F33" w:rsidRPr="00FF2F33" w:rsidRDefault="00FF2F33" w:rsidP="00FF2F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3" w:name="Par228"/>
      <w:bookmarkEnd w:id="3"/>
    </w:p>
    <w:p w:rsidR="00FF2F33" w:rsidRPr="00B935FC" w:rsidRDefault="00FF2F33" w:rsidP="00FF2F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935F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VI. Вопросы</w:t>
      </w:r>
      <w:r w:rsidRPr="00B935FC">
        <w:rPr>
          <w:rFonts w:ascii="Times New Roman" w:eastAsia="Calibri" w:hAnsi="Times New Roman" w:cs="Times New Roman"/>
          <w:b/>
          <w:sz w:val="24"/>
          <w:szCs w:val="24"/>
          <w:vertAlign w:val="superscript"/>
          <w:lang w:eastAsia="ru-RU"/>
        </w:rPr>
        <w:footnoteReference w:id="2"/>
      </w:r>
    </w:p>
    <w:p w:rsidR="00FF2F33" w:rsidRPr="00FF2F33" w:rsidRDefault="00FF2F33" w:rsidP="00FF2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F2F33" w:rsidRPr="00FF2F33" w:rsidRDefault="00FF2F33" w:rsidP="00FF2F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2F33">
        <w:rPr>
          <w:rFonts w:ascii="Times New Roman" w:eastAsia="Calibri" w:hAnsi="Times New Roman" w:cs="Times New Roman"/>
          <w:sz w:val="24"/>
          <w:szCs w:val="24"/>
          <w:lang w:eastAsia="ru-RU"/>
        </w:rPr>
        <w:t>1. Считаете ли вы необходимым и обоснованным принятие правового акта?</w:t>
      </w:r>
    </w:p>
    <w:p w:rsidR="00FF2F33" w:rsidRPr="00FF2F33" w:rsidRDefault="00FF2F33" w:rsidP="00FF2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2F33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:rsidR="00FF2F33" w:rsidRPr="00FF2F33" w:rsidRDefault="00FF2F33" w:rsidP="00FF2F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2F33">
        <w:rPr>
          <w:rFonts w:ascii="Times New Roman" w:eastAsia="Calibri" w:hAnsi="Times New Roman" w:cs="Times New Roman"/>
          <w:sz w:val="24"/>
          <w:szCs w:val="24"/>
          <w:lang w:eastAsia="ru-RU"/>
        </w:rPr>
        <w:t>2. Считаете ли вы, что положения правового акта не соответствуют (противоречат) иным действующим нормативным правовым актам?</w:t>
      </w:r>
    </w:p>
    <w:p w:rsidR="00FF2F33" w:rsidRPr="00FF2F33" w:rsidRDefault="00FF2F33" w:rsidP="00FF2F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2F33">
        <w:rPr>
          <w:rFonts w:ascii="Times New Roman" w:eastAsia="Calibri" w:hAnsi="Times New Roman" w:cs="Times New Roman"/>
          <w:sz w:val="24"/>
          <w:szCs w:val="24"/>
          <w:lang w:eastAsia="ru-RU"/>
        </w:rPr>
        <w:t>Если «да», укажите каким.</w:t>
      </w:r>
    </w:p>
    <w:p w:rsidR="00FF2F33" w:rsidRPr="00FF2F33" w:rsidRDefault="00FF2F33" w:rsidP="00FF2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2F33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:rsidR="00FF2F33" w:rsidRPr="00FF2F33" w:rsidRDefault="00FF2F33" w:rsidP="00FF2F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2F33">
        <w:rPr>
          <w:rFonts w:ascii="Times New Roman" w:eastAsia="Calibri" w:hAnsi="Times New Roman" w:cs="Times New Roman"/>
          <w:sz w:val="24"/>
          <w:szCs w:val="24"/>
          <w:lang w:eastAsia="ru-RU"/>
        </w:rPr>
        <w:t>3. Достигает ли, на Ваш взгляд, данное регулирование тех целей, на которые оно направлено?</w:t>
      </w:r>
    </w:p>
    <w:p w:rsidR="00FF2F33" w:rsidRPr="00FF2F33" w:rsidRDefault="00FF2F33" w:rsidP="00FF2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2F33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:rsidR="00FF2F33" w:rsidRPr="00FF2F33" w:rsidRDefault="00FF2F33" w:rsidP="00FF2F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2F33">
        <w:rPr>
          <w:rFonts w:ascii="Times New Roman" w:eastAsia="Calibri" w:hAnsi="Times New Roman" w:cs="Times New Roman"/>
          <w:sz w:val="24"/>
          <w:szCs w:val="24"/>
          <w:lang w:eastAsia="ru-RU"/>
        </w:rPr>
        <w:t>4. Является ли выбранный вариант достижения поставленных целей (решения проблемы) оптимальным (в том числе с точки зрения выгод и издержек субъектов предпринимательской и инвестиционной деятельности) и сбалансированным (с точки зрения интересов общества)?</w:t>
      </w:r>
    </w:p>
    <w:p w:rsidR="00FF2F33" w:rsidRPr="00FF2F33" w:rsidRDefault="00FF2F33" w:rsidP="00FF2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2F33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:rsidR="00FF2F33" w:rsidRPr="00FF2F33" w:rsidRDefault="00FF2F33" w:rsidP="00FF2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2F33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:rsidR="00FF2F33" w:rsidRPr="00FF2F33" w:rsidRDefault="00FF2F33" w:rsidP="00FF2F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2F33">
        <w:rPr>
          <w:rFonts w:ascii="Times New Roman" w:eastAsia="Calibri" w:hAnsi="Times New Roman" w:cs="Times New Roman"/>
          <w:sz w:val="24"/>
          <w:szCs w:val="24"/>
          <w:lang w:eastAsia="ru-RU"/>
        </w:rPr>
        <w:t>5. Существуют ли иные варианты достижения поставленных целей (решения проблемы)?</w:t>
      </w:r>
    </w:p>
    <w:p w:rsidR="00FF2F33" w:rsidRPr="00FF2F33" w:rsidRDefault="00FF2F33" w:rsidP="00FF2F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2F33">
        <w:rPr>
          <w:rFonts w:ascii="Times New Roman" w:eastAsia="Calibri" w:hAnsi="Times New Roman" w:cs="Times New Roman"/>
          <w:sz w:val="24"/>
          <w:szCs w:val="24"/>
          <w:lang w:eastAsia="ru-RU"/>
        </w:rPr>
        <w:t>Если да, укажите те из них, которые, по Вашему мнению, были бы менее затратные (обременительны) для ведения предпринимательской деятельности и/или более эффективны?</w:t>
      </w:r>
    </w:p>
    <w:p w:rsidR="00FF2F33" w:rsidRPr="00FF2F33" w:rsidRDefault="00FF2F33" w:rsidP="00FF2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2F33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:rsidR="00FF2F33" w:rsidRPr="00FF2F33" w:rsidRDefault="00FF2F33" w:rsidP="00FF2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2F33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__________________________________________________________________</w:t>
      </w:r>
    </w:p>
    <w:p w:rsidR="00FF2F33" w:rsidRPr="00FF2F33" w:rsidRDefault="00FF2F33" w:rsidP="00FF2F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2F33">
        <w:rPr>
          <w:rFonts w:ascii="Times New Roman" w:eastAsia="Calibri" w:hAnsi="Times New Roman" w:cs="Times New Roman"/>
          <w:sz w:val="24"/>
          <w:szCs w:val="24"/>
          <w:lang w:eastAsia="ru-RU"/>
        </w:rPr>
        <w:t>6. Интересы каких субъектов предпринимательской и инвестиционной деятельности, по Вашей оценке, могут быть затронуты в связи с принятием проекта правового акта (по видам субъектов, по отраслям, по количеству таких субъектов)?</w:t>
      </w:r>
    </w:p>
    <w:p w:rsidR="00FF2F33" w:rsidRPr="00FF2F33" w:rsidRDefault="00FF2F33" w:rsidP="00FF2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2F33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:rsidR="00FF2F33" w:rsidRPr="00FF2F33" w:rsidRDefault="00FF2F33" w:rsidP="00FF2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2F33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:rsidR="00FF2F33" w:rsidRPr="00FF2F33" w:rsidRDefault="00FF2F33" w:rsidP="00FF2F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2F3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7. Какие, по Вашему мнению, эффекты (полезные, негативные) возможны в случае при действии данного  правового акта? </w:t>
      </w:r>
    </w:p>
    <w:p w:rsidR="00FF2F33" w:rsidRPr="00FF2F33" w:rsidRDefault="00FF2F33" w:rsidP="00FF2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2F33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:rsidR="00FF2F33" w:rsidRPr="00FF2F33" w:rsidRDefault="00FF2F33" w:rsidP="00FF2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2F33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:rsidR="00FF2F33" w:rsidRPr="00FF2F33" w:rsidRDefault="00FF2F33" w:rsidP="00FF2F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2F33">
        <w:rPr>
          <w:rFonts w:ascii="Times New Roman" w:eastAsia="Calibri" w:hAnsi="Times New Roman" w:cs="Times New Roman"/>
          <w:sz w:val="24"/>
          <w:szCs w:val="24"/>
          <w:lang w:eastAsia="ru-RU"/>
        </w:rPr>
        <w:t>8. Содержит ли проект избыточные требования по подготовке и (или) предоставлению документов, сведений, информации?</w:t>
      </w:r>
    </w:p>
    <w:p w:rsidR="00FF2F33" w:rsidRPr="00FF2F33" w:rsidRDefault="00FF2F33" w:rsidP="00FF2F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2F33">
        <w:rPr>
          <w:rFonts w:ascii="Times New Roman" w:eastAsia="Calibri" w:hAnsi="Times New Roman" w:cs="Times New Roman"/>
          <w:sz w:val="24"/>
          <w:szCs w:val="24"/>
          <w:lang w:eastAsia="ru-RU"/>
        </w:rPr>
        <w:t>Если «да», то укажите какие.</w:t>
      </w:r>
    </w:p>
    <w:p w:rsidR="00FF2F33" w:rsidRPr="00FF2F33" w:rsidRDefault="00FF2F33" w:rsidP="00FF2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2F33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:rsidR="00FF2F33" w:rsidRPr="00FF2F33" w:rsidRDefault="00FF2F33" w:rsidP="00FF2F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2F33">
        <w:rPr>
          <w:rFonts w:ascii="Times New Roman" w:eastAsia="Calibri" w:hAnsi="Times New Roman" w:cs="Times New Roman"/>
          <w:sz w:val="24"/>
          <w:szCs w:val="24"/>
          <w:lang w:eastAsia="ru-RU"/>
        </w:rPr>
        <w:t>9. Оцените издержки (материальные, временные, иные), возможные при действии правового акта</w:t>
      </w:r>
    </w:p>
    <w:p w:rsidR="00FF2F33" w:rsidRPr="00FF2F33" w:rsidRDefault="00FF2F33" w:rsidP="00FF2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2F33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:rsidR="00FF2F33" w:rsidRPr="00FF2F33" w:rsidRDefault="00FF2F33" w:rsidP="00FF2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2F33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:rsidR="00FF2F33" w:rsidRPr="00FF2F33" w:rsidRDefault="00FF2F33" w:rsidP="00FF2F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2F33">
        <w:rPr>
          <w:rFonts w:ascii="Times New Roman" w:eastAsia="Calibri" w:hAnsi="Times New Roman" w:cs="Times New Roman"/>
          <w:sz w:val="24"/>
          <w:szCs w:val="24"/>
          <w:lang w:eastAsia="ru-RU"/>
        </w:rPr>
        <w:t>10. Какие издержки Вы считаете избыточными и почему?</w:t>
      </w:r>
    </w:p>
    <w:p w:rsidR="00FF2F33" w:rsidRPr="00FF2F33" w:rsidRDefault="00FF2F33" w:rsidP="00FF2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2F33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:rsidR="00FF2F33" w:rsidRPr="00FF2F33" w:rsidRDefault="00FF2F33" w:rsidP="00FF2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2F33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:rsidR="00FF2F33" w:rsidRPr="00FF2F33" w:rsidRDefault="00FF2F33" w:rsidP="00FF2F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2F33">
        <w:rPr>
          <w:rFonts w:ascii="Times New Roman" w:eastAsia="Calibri" w:hAnsi="Times New Roman" w:cs="Times New Roman"/>
          <w:sz w:val="24"/>
          <w:szCs w:val="24"/>
          <w:lang w:eastAsia="ru-RU"/>
        </w:rPr>
        <w:t>11. Повлияет ли  правовой акт на конкурентную среду в отрасли? Если да, то как?</w:t>
      </w:r>
    </w:p>
    <w:p w:rsidR="00FF2F33" w:rsidRPr="00FF2F33" w:rsidRDefault="00FF2F33" w:rsidP="00FF2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2F33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:rsidR="00FF2F33" w:rsidRPr="00FF2F33" w:rsidRDefault="00FF2F33" w:rsidP="00FF2F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2F33">
        <w:rPr>
          <w:rFonts w:ascii="Times New Roman" w:eastAsia="Calibri" w:hAnsi="Times New Roman" w:cs="Times New Roman"/>
          <w:sz w:val="24"/>
          <w:szCs w:val="24"/>
          <w:lang w:eastAsia="ru-RU"/>
        </w:rPr>
        <w:t>12. Необходим ли переходный период для действия данного правового акта или его отдельных положений? Если «да», то какой переходный период необходим и почему?</w:t>
      </w:r>
    </w:p>
    <w:p w:rsidR="00FF2F33" w:rsidRPr="00FF2F33" w:rsidRDefault="00FF2F33" w:rsidP="00FF2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2F33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:rsidR="00FF2F33" w:rsidRPr="00FF2F33" w:rsidRDefault="00FF2F33" w:rsidP="00FF2F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2F33">
        <w:rPr>
          <w:rFonts w:ascii="Times New Roman" w:eastAsia="Calibri" w:hAnsi="Times New Roman" w:cs="Times New Roman"/>
          <w:sz w:val="24"/>
          <w:szCs w:val="24"/>
          <w:lang w:eastAsia="ru-RU"/>
        </w:rPr>
        <w:t>13. Считаете ли Вы положения правового акта ясными и однозначными для понимания?</w:t>
      </w:r>
    </w:p>
    <w:p w:rsidR="00FF2F33" w:rsidRPr="00FF2F33" w:rsidRDefault="00FF2F33" w:rsidP="00FF2F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2F33">
        <w:rPr>
          <w:rFonts w:ascii="Times New Roman" w:eastAsia="Calibri" w:hAnsi="Times New Roman" w:cs="Times New Roman"/>
          <w:sz w:val="24"/>
          <w:szCs w:val="24"/>
          <w:lang w:eastAsia="ru-RU"/>
        </w:rPr>
        <w:t>Если «нет», то укажите неоднозначность норм, предлагаемых проектом правового акта.</w:t>
      </w:r>
    </w:p>
    <w:p w:rsidR="00FF2F33" w:rsidRPr="00FF2F33" w:rsidRDefault="00FF2F33" w:rsidP="00FF2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2F33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:rsidR="00FF2F33" w:rsidRPr="00FF2F33" w:rsidRDefault="00FF2F33" w:rsidP="00FF2F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2F33">
        <w:rPr>
          <w:rFonts w:ascii="Times New Roman" w:eastAsia="Calibri" w:hAnsi="Times New Roman" w:cs="Times New Roman"/>
          <w:sz w:val="24"/>
          <w:szCs w:val="24"/>
          <w:lang w:eastAsia="ru-RU"/>
        </w:rPr>
        <w:t>14. Имеются ли у Вас иные предложения по данному правовому  акту?</w:t>
      </w:r>
    </w:p>
    <w:p w:rsidR="00FF2F33" w:rsidRPr="00FF2F33" w:rsidRDefault="00FF2F33" w:rsidP="00FF2F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2F33">
        <w:rPr>
          <w:rFonts w:ascii="Times New Roman" w:eastAsia="Calibri" w:hAnsi="Times New Roman" w:cs="Times New Roman"/>
          <w:sz w:val="24"/>
          <w:szCs w:val="24"/>
          <w:lang w:eastAsia="ru-RU"/>
        </w:rPr>
        <w:t>Если имеются, то, пожалуйста, изложите их</w:t>
      </w:r>
    </w:p>
    <w:p w:rsidR="00FF2F33" w:rsidRPr="00FF2F33" w:rsidRDefault="00FF2F33" w:rsidP="00FF2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2F33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:rsidR="00FF2F33" w:rsidRPr="00FF2F33" w:rsidRDefault="00FF2F33" w:rsidP="00FF2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2F33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:rsidR="00FF2F33" w:rsidRPr="00FF2F33" w:rsidRDefault="00FF2F33" w:rsidP="00FF2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F2F33" w:rsidRPr="00FF2F33" w:rsidRDefault="00FF2F33" w:rsidP="00FF2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2F33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   __________________________________</w:t>
      </w:r>
    </w:p>
    <w:p w:rsidR="00FF2F33" w:rsidRPr="00FF2F33" w:rsidRDefault="00FF2F33" w:rsidP="00FF2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2F3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(подпись)                                       (расшифровка подписи)</w:t>
      </w:r>
    </w:p>
    <w:p w:rsidR="00FF2F33" w:rsidRPr="00FF2F33" w:rsidRDefault="00FF2F33" w:rsidP="00FF2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F2F33" w:rsidRPr="00FF2F33" w:rsidRDefault="00FF2F33" w:rsidP="00FF2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2F33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</w:t>
      </w:r>
    </w:p>
    <w:p w:rsidR="00FF2F33" w:rsidRPr="00FF2F33" w:rsidRDefault="00FF2F33" w:rsidP="00FF2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2F3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(дата)</w:t>
      </w:r>
    </w:p>
    <w:p w:rsidR="00FF2F33" w:rsidRPr="00FF2F33" w:rsidRDefault="00FF2F33" w:rsidP="00FF2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F2F33" w:rsidRPr="00FF2F33" w:rsidRDefault="00FF2F33" w:rsidP="00FF2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F2F33" w:rsidRPr="00FF2F33" w:rsidRDefault="00FF2F33" w:rsidP="00FF2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F2F33" w:rsidRPr="00FF2F33" w:rsidRDefault="00FF2F33" w:rsidP="00FB3B10">
      <w:pPr>
        <w:spacing w:after="0"/>
        <w:ind w:hanging="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2F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Начальник </w:t>
      </w:r>
      <w:r w:rsidR="00FB3B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779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экономического управления</w:t>
      </w:r>
    </w:p>
    <w:p w:rsidR="00FF2F33" w:rsidRPr="00FF2F33" w:rsidRDefault="00FF2F33" w:rsidP="00FF2F33">
      <w:pPr>
        <w:spacing w:after="0"/>
        <w:ind w:hanging="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2F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администрации Ковылкинского</w:t>
      </w:r>
    </w:p>
    <w:p w:rsidR="00FF2F33" w:rsidRPr="00FF2F33" w:rsidRDefault="00FF2F33" w:rsidP="00FF2F33">
      <w:pPr>
        <w:spacing w:after="0"/>
        <w:ind w:hanging="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2F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района                                                                       </w:t>
      </w:r>
      <w:r w:rsidR="002779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Л.В.Гурьянова</w:t>
      </w:r>
    </w:p>
    <w:p w:rsidR="00FF2F33" w:rsidRPr="00FF2F33" w:rsidRDefault="00FF2F33" w:rsidP="00FF2F33">
      <w:pPr>
        <w:spacing w:after="0"/>
        <w:ind w:hanging="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D2EFF" w:rsidRPr="00FF2F33" w:rsidRDefault="005D2EFF" w:rsidP="00FF2F3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D2EFF" w:rsidRPr="00FF2F33" w:rsidSect="0033638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0707" w:rsidRDefault="00BA0707" w:rsidP="00FF2F33">
      <w:pPr>
        <w:spacing w:after="0" w:line="240" w:lineRule="auto"/>
      </w:pPr>
      <w:r>
        <w:separator/>
      </w:r>
    </w:p>
  </w:endnote>
  <w:endnote w:type="continuationSeparator" w:id="0">
    <w:p w:rsidR="00BA0707" w:rsidRDefault="00BA0707" w:rsidP="00FF2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0707" w:rsidRDefault="00BA0707" w:rsidP="00FF2F33">
      <w:pPr>
        <w:spacing w:after="0" w:line="240" w:lineRule="auto"/>
      </w:pPr>
      <w:r>
        <w:separator/>
      </w:r>
    </w:p>
  </w:footnote>
  <w:footnote w:type="continuationSeparator" w:id="0">
    <w:p w:rsidR="00BA0707" w:rsidRDefault="00BA0707" w:rsidP="00FF2F33">
      <w:pPr>
        <w:spacing w:after="0" w:line="240" w:lineRule="auto"/>
      </w:pPr>
      <w:r>
        <w:continuationSeparator/>
      </w:r>
    </w:p>
  </w:footnote>
  <w:footnote w:id="1">
    <w:p w:rsidR="00FF2F33" w:rsidRPr="004C4B61" w:rsidRDefault="00FF2F33" w:rsidP="00FF2F33">
      <w:pPr>
        <w:pStyle w:val="a3"/>
      </w:pPr>
      <w:r>
        <w:rPr>
          <w:rStyle w:val="a5"/>
        </w:rPr>
        <w:footnoteRef/>
      </w:r>
      <w:r>
        <w:t xml:space="preserve"> Разделы </w:t>
      </w:r>
      <w:r>
        <w:rPr>
          <w:lang w:val="en-US"/>
        </w:rPr>
        <w:t>V</w:t>
      </w:r>
      <w:r w:rsidRPr="004C4B61">
        <w:t xml:space="preserve"> </w:t>
      </w:r>
      <w:r>
        <w:t xml:space="preserve">и </w:t>
      </w:r>
      <w:r>
        <w:rPr>
          <w:lang w:val="en-US"/>
        </w:rPr>
        <w:t>VI</w:t>
      </w:r>
      <w:r>
        <w:t xml:space="preserve"> заполняются участником публичных консультаций</w:t>
      </w:r>
    </w:p>
  </w:footnote>
  <w:footnote w:id="2">
    <w:p w:rsidR="00FF2F33" w:rsidRDefault="00FF2F33" w:rsidP="00FF2F33">
      <w:pPr>
        <w:pStyle w:val="a3"/>
      </w:pPr>
      <w:r>
        <w:rPr>
          <w:rStyle w:val="a5"/>
        </w:rPr>
        <w:footnoteRef/>
      </w:r>
      <w:r>
        <w:t xml:space="preserve"> Список вопросов может быть частично изменен или дополнен разработчиком для более качественного сбора необходимой информации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203"/>
    <w:rsid w:val="000B6B3B"/>
    <w:rsid w:val="000B7203"/>
    <w:rsid w:val="001E13FA"/>
    <w:rsid w:val="0025537D"/>
    <w:rsid w:val="002779BE"/>
    <w:rsid w:val="002A6E9F"/>
    <w:rsid w:val="0042309D"/>
    <w:rsid w:val="00564FB2"/>
    <w:rsid w:val="005C1840"/>
    <w:rsid w:val="005D2EFF"/>
    <w:rsid w:val="006467A7"/>
    <w:rsid w:val="008847CE"/>
    <w:rsid w:val="00895769"/>
    <w:rsid w:val="00B935FC"/>
    <w:rsid w:val="00BA0707"/>
    <w:rsid w:val="00FB3B10"/>
    <w:rsid w:val="00FD2FA6"/>
    <w:rsid w:val="00FF2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5913D6-AC01-4A2A-AF09-6354035A6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FF2F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FF2F3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FF2F33"/>
    <w:rPr>
      <w:vertAlign w:val="superscript"/>
    </w:rPr>
  </w:style>
  <w:style w:type="character" w:styleId="a6">
    <w:name w:val="Hyperlink"/>
    <w:basedOn w:val="a0"/>
    <w:uiPriority w:val="99"/>
    <w:unhideWhenUsed/>
    <w:rsid w:val="00564F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cov70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1107</Words>
  <Characters>6313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02</cp:lastModifiedBy>
  <cp:revision>2</cp:revision>
  <dcterms:created xsi:type="dcterms:W3CDTF">2019-06-18T09:02:00Z</dcterms:created>
  <dcterms:modified xsi:type="dcterms:W3CDTF">2019-06-18T09:02:00Z</dcterms:modified>
</cp:coreProperties>
</file>