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D683" w14:textId="01B1B256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</w:t>
      </w:r>
      <w:r w:rsidR="002F1960">
        <w:rPr>
          <w:rFonts w:ascii="Times New Roman" w:hAnsi="Times New Roman" w:cs="Times New Roman"/>
          <w:b/>
          <w:sz w:val="24"/>
          <w:szCs w:val="24"/>
        </w:rPr>
        <w:t>водка</w:t>
      </w:r>
    </w:p>
    <w:p w14:paraId="7DF36F13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7EE7F5" w14:textId="4CB3BD00" w:rsidR="002F1960" w:rsidRPr="002F1960" w:rsidRDefault="002F1960" w:rsidP="002F1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п</w:t>
      </w:r>
      <w:r w:rsidR="00FD6F13" w:rsidRPr="00A038FA">
        <w:rPr>
          <w:rFonts w:ascii="Times New Roman" w:hAnsi="Times New Roman" w:cs="Times New Roman"/>
          <w:sz w:val="24"/>
          <w:szCs w:val="24"/>
        </w:rPr>
        <w:t>о результата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D6F13" w:rsidRPr="00A038FA">
        <w:rPr>
          <w:rFonts w:ascii="Times New Roman" w:hAnsi="Times New Roman" w:cs="Times New Roman"/>
          <w:sz w:val="24"/>
          <w:szCs w:val="24"/>
        </w:rPr>
        <w:t xml:space="preserve">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проекту</w:t>
      </w:r>
      <w:r w:rsidRPr="002F1960">
        <w:t xml:space="preserve"> </w:t>
      </w:r>
      <w:r w:rsidRPr="002F1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14:paraId="7EF9261B" w14:textId="68958F9F" w:rsidR="00584FC7" w:rsidRPr="00584FC7" w:rsidRDefault="002F1960" w:rsidP="002F19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1960">
        <w:rPr>
          <w:rFonts w:ascii="Times New Roman" w:hAnsi="Times New Roman" w:cs="Times New Roman"/>
          <w:sz w:val="24"/>
          <w:szCs w:val="24"/>
        </w:rPr>
        <w:t>Ковылкинского муниципального района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</w:p>
    <w:p w14:paraId="14CE8BB1" w14:textId="77777777" w:rsidR="002F1960" w:rsidRDefault="002F1960" w:rsidP="00CF54A7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3169AC" w14:textId="4A288A82" w:rsidR="000722D3" w:rsidRPr="00584FC7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1. 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>Экономическое управление 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2F19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 xml:space="preserve">Ковылкинского муниципального 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91D36F5" w14:textId="10567904" w:rsidR="00FD6F13" w:rsidRPr="002F1960" w:rsidRDefault="00FD6F13" w:rsidP="002F196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gramStart"/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>отношения,  возникающие</w:t>
      </w:r>
      <w:proofErr w:type="gramEnd"/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0D22E6E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7A4C16D9" w14:textId="7E9388FC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proofErr w:type="gramStart"/>
      <w:r w:rsidR="002F1960">
        <w:rPr>
          <w:rFonts w:ascii="Times New Roman" w:hAnsi="Times New Roman" w:cs="Times New Roman"/>
          <w:sz w:val="24"/>
          <w:szCs w:val="24"/>
        </w:rPr>
        <w:t>17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2F196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584FC7">
        <w:rPr>
          <w:rFonts w:ascii="Times New Roman" w:hAnsi="Times New Roman" w:cs="Times New Roman"/>
          <w:sz w:val="24"/>
          <w:szCs w:val="24"/>
        </w:rPr>
        <w:t xml:space="preserve"> </w:t>
      </w:r>
      <w:r w:rsidR="00010B44" w:rsidRPr="00A038FA">
        <w:rPr>
          <w:rFonts w:ascii="Times New Roman" w:hAnsi="Times New Roman" w:cs="Times New Roman"/>
          <w:sz w:val="24"/>
          <w:szCs w:val="24"/>
        </w:rPr>
        <w:t>2018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5415861B" w14:textId="1A526A8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8D19C5">
        <w:rPr>
          <w:rFonts w:ascii="Times New Roman" w:hAnsi="Times New Roman" w:cs="Times New Roman"/>
          <w:sz w:val="24"/>
          <w:szCs w:val="24"/>
        </w:rPr>
        <w:t>2</w:t>
      </w:r>
      <w:r w:rsidR="002F1960">
        <w:rPr>
          <w:rFonts w:ascii="Times New Roman" w:hAnsi="Times New Roman" w:cs="Times New Roman"/>
          <w:sz w:val="24"/>
          <w:szCs w:val="24"/>
        </w:rPr>
        <w:t>8</w:t>
      </w:r>
      <w:r w:rsidRPr="00A038FA">
        <w:rPr>
          <w:rFonts w:ascii="Times New Roman" w:hAnsi="Times New Roman" w:cs="Times New Roman"/>
          <w:sz w:val="24"/>
          <w:szCs w:val="24"/>
        </w:rPr>
        <w:t xml:space="preserve">» </w:t>
      </w:r>
      <w:r w:rsidR="002F196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0722D3" w:rsidRPr="00A038FA">
        <w:rPr>
          <w:rFonts w:ascii="Times New Roman" w:hAnsi="Times New Roman" w:cs="Times New Roman"/>
          <w:sz w:val="24"/>
          <w:szCs w:val="24"/>
        </w:rPr>
        <w:t>1</w:t>
      </w:r>
      <w:r w:rsidR="00010B44" w:rsidRPr="00A038FA">
        <w:rPr>
          <w:rFonts w:ascii="Times New Roman" w:hAnsi="Times New Roman" w:cs="Times New Roman"/>
          <w:sz w:val="24"/>
          <w:szCs w:val="24"/>
        </w:rPr>
        <w:t>8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C69CA3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40975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3C9BAB17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0229528A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62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№ п/п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977F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A75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6624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3446034C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3B59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7630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A65" w14:textId="38302463" w:rsidR="00584FC7" w:rsidRDefault="002F1960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84FC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9</w:t>
            </w:r>
            <w:r w:rsidR="00584FC7">
              <w:rPr>
                <w:sz w:val="24"/>
                <w:szCs w:val="24"/>
              </w:rPr>
              <w:t>.2018 г.-</w:t>
            </w:r>
          </w:p>
          <w:p w14:paraId="116FDC84" w14:textId="60395069" w:rsidR="00584FC7" w:rsidRPr="00A038FA" w:rsidRDefault="008D19C5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1960">
              <w:rPr>
                <w:sz w:val="24"/>
                <w:szCs w:val="24"/>
              </w:rPr>
              <w:t>8</w:t>
            </w:r>
            <w:r w:rsidR="003921C7">
              <w:rPr>
                <w:sz w:val="24"/>
                <w:szCs w:val="24"/>
              </w:rPr>
              <w:t>.0</w:t>
            </w:r>
            <w:r w:rsidR="002F1960">
              <w:rPr>
                <w:sz w:val="24"/>
                <w:szCs w:val="24"/>
              </w:rPr>
              <w:t>9</w:t>
            </w:r>
            <w:r w:rsidR="00584FC7">
              <w:rPr>
                <w:sz w:val="24"/>
                <w:szCs w:val="24"/>
              </w:rPr>
              <w:t>.2018г.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73CC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7CF9383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FEDE234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640BD176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346F7D5A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3428A53C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1657C9D6" w14:textId="0D610639" w:rsidR="00A63B56" w:rsidRDefault="00584FC7" w:rsidP="002F196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В период проведения публичных консультаций по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проекту</w:t>
      </w: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постановлени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я </w:t>
      </w:r>
      <w:r w:rsidR="002F1960" w:rsidRP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>администрации Ковылкинского муниципального района «Об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Ковылкинского муниципального района Республики Мордовия»</w:t>
      </w:r>
      <w:r w:rsidR="002F196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,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40E6E4D1" w14:textId="30281C6F" w:rsid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0DD79163" w14:textId="21F14C3F" w:rsidR="002F1960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106D917" w14:textId="77777777" w:rsidR="002F1960" w:rsidRPr="00B1120C" w:rsidRDefault="002F1960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74E50A1A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18208" w14:textId="4AD3BC76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r w:rsidR="002F1960">
        <w:rPr>
          <w:rFonts w:eastAsia="Calibri"/>
          <w:b/>
        </w:rPr>
        <w:t xml:space="preserve">экономического </w:t>
      </w:r>
    </w:p>
    <w:p w14:paraId="47A626AD" w14:textId="2FD290BA" w:rsidR="001249D5" w:rsidRPr="001249D5" w:rsidRDefault="002F1960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управления </w:t>
      </w:r>
      <w:r w:rsidR="001249D5" w:rsidRPr="001249D5">
        <w:rPr>
          <w:rFonts w:eastAsia="Calibri"/>
          <w:b/>
        </w:rPr>
        <w:t>администрации</w:t>
      </w:r>
    </w:p>
    <w:p w14:paraId="4C269669" w14:textId="6BB26564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</w:t>
      </w:r>
      <w:r w:rsidR="002F1960">
        <w:rPr>
          <w:rFonts w:eastAsia="Calibri"/>
          <w:b/>
        </w:rPr>
        <w:t xml:space="preserve">    </w:t>
      </w:r>
      <w:r w:rsidRPr="001249D5">
        <w:rPr>
          <w:rFonts w:eastAsia="Calibri"/>
          <w:b/>
        </w:rPr>
        <w:t xml:space="preserve"> </w:t>
      </w:r>
      <w:r w:rsidR="002F1960">
        <w:rPr>
          <w:rFonts w:eastAsia="Calibri"/>
          <w:b/>
        </w:rPr>
        <w:t>Л.В. Гурьянова</w:t>
      </w:r>
    </w:p>
    <w:p w14:paraId="7F6512A2" w14:textId="77777777" w:rsidR="001249D5" w:rsidRPr="001249D5" w:rsidRDefault="001249D5" w:rsidP="001249D5">
      <w:pPr>
        <w:rPr>
          <w:sz w:val="18"/>
          <w:szCs w:val="18"/>
        </w:rPr>
      </w:pPr>
    </w:p>
    <w:p w14:paraId="6388BE8B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960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DBDF"/>
  <w15:docId w15:val="{E180EFDC-3A5D-4C05-8D2F-92A74D5B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02</cp:lastModifiedBy>
  <cp:revision>13</cp:revision>
  <cp:lastPrinted>2018-08-07T11:47:00Z</cp:lastPrinted>
  <dcterms:created xsi:type="dcterms:W3CDTF">2018-07-27T11:34:00Z</dcterms:created>
  <dcterms:modified xsi:type="dcterms:W3CDTF">2021-11-18T12:43:00Z</dcterms:modified>
</cp:coreProperties>
</file>