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FDAB" w14:textId="5EFCA90C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Сводный отчет</w:t>
      </w:r>
    </w:p>
    <w:p w14:paraId="6B801D67" w14:textId="1DEE17CA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администрации Ковылкинского муниципального района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p w14:paraId="6358C14E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765BDA" w14:textId="6FD72D94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Ковылкинского муниципального района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 (далее проект) разработан в целях внесения изменения минимальных значений расстояний от организаций и (или) объектов, указанных в пункте 2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</w:t>
      </w:r>
      <w:r w:rsidRPr="0049036C">
        <w:rPr>
          <w:rFonts w:ascii="Times New Roman" w:hAnsi="Times New Roman" w:cs="Times New Roman"/>
          <w:sz w:val="26"/>
          <w:szCs w:val="26"/>
        </w:rPr>
        <w:t>№</w:t>
      </w:r>
      <w:r w:rsidRPr="0049036C">
        <w:rPr>
          <w:rFonts w:ascii="Times New Roman" w:hAnsi="Times New Roman" w:cs="Times New Roman"/>
          <w:sz w:val="26"/>
          <w:szCs w:val="26"/>
        </w:rPr>
        <w:t xml:space="preserve">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49036C">
        <w:rPr>
          <w:rFonts w:ascii="Times New Roman" w:hAnsi="Times New Roman" w:cs="Times New Roman"/>
          <w:sz w:val="26"/>
          <w:szCs w:val="26"/>
        </w:rPr>
        <w:t>».</w:t>
      </w:r>
    </w:p>
    <w:p w14:paraId="08B9E07B" w14:textId="37E18A68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Данный проект предусматривает определение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</w:t>
      </w:r>
    </w:p>
    <w:p w14:paraId="497A0829" w14:textId="60CFB97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Проект соответствует </w:t>
      </w:r>
      <w:r w:rsidRPr="0049036C">
        <w:rPr>
          <w:rFonts w:ascii="Times New Roman" w:hAnsi="Times New Roman" w:cs="Times New Roman"/>
          <w:sz w:val="26"/>
          <w:szCs w:val="26"/>
        </w:rPr>
        <w:tab/>
        <w:t>законодательству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Российской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Федерации,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законодательству Республики Мордовия, муниципальным правовым актам. </w:t>
      </w:r>
    </w:p>
    <w:p w14:paraId="03842B96" w14:textId="126239F8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Данный проект затрагивает субъектов малого 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их интересы предлагаемым правовым регулированием. </w:t>
      </w:r>
    </w:p>
    <w:p w14:paraId="5C8FD84A" w14:textId="2784E41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Проект не предусматривает изменения полномочий органов местного самоуправления, а также порядок их реализации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; </w:t>
      </w:r>
      <w:r w:rsidRPr="0049036C">
        <w:rPr>
          <w:rFonts w:ascii="Times New Roman" w:hAnsi="Times New Roman" w:cs="Times New Roman"/>
          <w:sz w:val="26"/>
          <w:szCs w:val="26"/>
        </w:rPr>
        <w:t xml:space="preserve">изменения прав и обязанностей субъектов малого и среднего предпринимательства. </w:t>
      </w:r>
    </w:p>
    <w:p w14:paraId="09C4CD42" w14:textId="30301789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затрат бюджета Ковылкинского муниципального района. </w:t>
      </w:r>
    </w:p>
    <w:p w14:paraId="5E0313B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Риски негативных последствий решения проблемы предложенным способом </w:t>
      </w:r>
    </w:p>
    <w:p w14:paraId="37197E1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регулирования отсутствуют. </w:t>
      </w:r>
    </w:p>
    <w:p w14:paraId="68986DA2" w14:textId="035064CA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достижения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заявленных </w:t>
      </w:r>
      <w:r w:rsidRPr="0049036C">
        <w:rPr>
          <w:rFonts w:ascii="Times New Roman" w:hAnsi="Times New Roman" w:cs="Times New Roman"/>
          <w:sz w:val="26"/>
          <w:szCs w:val="26"/>
        </w:rPr>
        <w:tab/>
        <w:t>целей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регулирования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организационно-технические, методологические, информационные и иные мероприятия отсутствуют. </w:t>
      </w:r>
    </w:p>
    <w:p w14:paraId="495EDEAA" w14:textId="4F0E66B6" w:rsidR="00354935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Предполагаемая дата вступления проекта в силу - 3 квартал 2018 года.</w:t>
      </w:r>
    </w:p>
    <w:p w14:paraId="7687282F" w14:textId="3A1D8BA2" w:rsidR="0049036C" w:rsidRDefault="0049036C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CDF382" w14:textId="77777777" w:rsid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6E2BC" w14:textId="77777777" w:rsid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70B87" w14:textId="0503C55B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экономического управления </w:t>
      </w:r>
    </w:p>
    <w:p w14:paraId="4B91DB76" w14:textId="77777777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Ковылкинского </w:t>
      </w:r>
    </w:p>
    <w:p w14:paraId="1A82A9BC" w14:textId="03966809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Л.В. Гурьянова</w:t>
      </w:r>
    </w:p>
    <w:sectPr w:rsidR="0049036C" w:rsidRPr="0049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F1"/>
    <w:rsid w:val="00354935"/>
    <w:rsid w:val="0049036C"/>
    <w:rsid w:val="00900A47"/>
    <w:rsid w:val="009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1AF"/>
  <w15:chartTrackingRefBased/>
  <w15:docId w15:val="{AF55948E-61FF-441F-BB4A-9668DE1D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3</cp:revision>
  <dcterms:created xsi:type="dcterms:W3CDTF">2021-11-18T12:44:00Z</dcterms:created>
  <dcterms:modified xsi:type="dcterms:W3CDTF">2021-11-18T12:49:00Z</dcterms:modified>
</cp:coreProperties>
</file>