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EB24FD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СОВЕТ ДЕПУТАТОВ</w:t>
      </w:r>
    </w:p>
    <w:p w14:paraId="49F6C9AA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>Ковылкинского</w:t>
      </w: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25235A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муниципального района </w:t>
      </w:r>
    </w:p>
    <w:p w14:paraId="1BA34ABD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Республики Мордовия</w:t>
      </w: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14:paraId="6276EF2D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07C28C3C" w14:textId="75F14F44" w:rsidR="0025235A" w:rsidRPr="0025235A" w:rsidRDefault="0025235A" w:rsidP="0025235A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пятьдесят четвертая </w:t>
      </w: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сессия</w:t>
      </w:r>
    </w:p>
    <w:p w14:paraId="4D8A8913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седьмого созыва</w:t>
      </w:r>
    </w:p>
    <w:p w14:paraId="56B98F58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27BCFCF6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РЕШЕНИЕ</w:t>
      </w:r>
    </w:p>
    <w:p w14:paraId="1841229D" w14:textId="77777777" w:rsidR="0025235A" w:rsidRPr="0025235A" w:rsidRDefault="0025235A" w:rsidP="0025235A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15D9B22F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B95840C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</w:p>
    <w:p w14:paraId="11F7AB6F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kern w:val="0"/>
          <w:sz w:val="32"/>
          <w:szCs w:val="20"/>
          <w:lang w:eastAsia="ru-RU"/>
          <w14:ligatures w14:val="none"/>
        </w:rPr>
      </w:pPr>
    </w:p>
    <w:p w14:paraId="65788A74" w14:textId="5B367DEA" w:rsidR="0025235A" w:rsidRPr="0025235A" w:rsidRDefault="0025235A" w:rsidP="0025235A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от « </w:t>
      </w:r>
      <w:r w:rsidR="002B0D9F">
        <w:rPr>
          <w:rFonts w:eastAsia="Times New Roman" w:cs="Times New Roman"/>
          <w:kern w:val="0"/>
          <w:szCs w:val="20"/>
          <w:lang w:eastAsia="ru-RU"/>
          <w14:ligatures w14:val="none"/>
        </w:rPr>
        <w:t>05</w:t>
      </w: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» февраля 2024 г.                                                                             №</w:t>
      </w:r>
      <w:r w:rsidR="002B0D9F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3</w:t>
      </w: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 </w:t>
      </w:r>
    </w:p>
    <w:p w14:paraId="5C6468C5" w14:textId="77777777" w:rsidR="0025235A" w:rsidRPr="0025235A" w:rsidRDefault="0025235A" w:rsidP="0025235A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                   </w:t>
      </w:r>
    </w:p>
    <w:p w14:paraId="1314253C" w14:textId="77777777" w:rsidR="0025235A" w:rsidRPr="0025235A" w:rsidRDefault="0025235A" w:rsidP="0025235A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06E53635" w14:textId="77777777" w:rsidR="0025235A" w:rsidRPr="0025235A" w:rsidRDefault="0025235A" w:rsidP="0025235A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6F6E2AC0" w14:textId="6D8ADECB" w:rsidR="0025235A" w:rsidRPr="0025235A" w:rsidRDefault="0025235A" w:rsidP="0025235A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25235A">
        <w:rPr>
          <w:rFonts w:eastAsia="Times New Roman" w:cs="Times New Roman"/>
          <w:b/>
          <w:bCs/>
          <w:kern w:val="0"/>
          <w:szCs w:val="28"/>
          <w:lang w:eastAsia="ru-RU"/>
          <w14:ligatures w14:val="none"/>
        </w:rPr>
        <w:t>Об отчете о результатах деятельности главы Ковылкинского муниципального района и администрации Ковылкинского муниципального района за 2024 год</w:t>
      </w:r>
      <w:r w:rsidRPr="0025235A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 </w:t>
      </w:r>
    </w:p>
    <w:p w14:paraId="706AECE7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510F3C26" w14:textId="77777777" w:rsidR="0025235A" w:rsidRPr="0025235A" w:rsidRDefault="0025235A" w:rsidP="0025235A">
      <w:pPr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50835CBD" w14:textId="77777777" w:rsidR="0025235A" w:rsidRPr="0025235A" w:rsidRDefault="0025235A" w:rsidP="0025235A">
      <w:pPr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>В соответствии с Федеральным законом от 6 октября 2003 г.  № 131-ФЗ «Об общих принципах организации местного самоуправления в Российской Федерации», Федеральным законом от 21 декабря 2021 г. № 414-ФЗ                  «Об общих принципах организации публичной власти в субъектах Российской Федерации»,</w:t>
      </w: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Уставом Ковылкинского муниципального района Республики Мордовия, Совет депутатов Ковылкинского муниципального района Республики Мордовия </w:t>
      </w:r>
    </w:p>
    <w:p w14:paraId="5A899DD1" w14:textId="77777777" w:rsidR="0025235A" w:rsidRPr="0025235A" w:rsidRDefault="0025235A" w:rsidP="0025235A">
      <w:pPr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                                                      </w:t>
      </w:r>
    </w:p>
    <w:p w14:paraId="6C784EFD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>Р Е Ш И Л:</w:t>
      </w:r>
    </w:p>
    <w:p w14:paraId="5E7B279C" w14:textId="77777777" w:rsidR="0025235A" w:rsidRPr="0025235A" w:rsidRDefault="0025235A" w:rsidP="0025235A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35AB747F" w14:textId="17D73EE8" w:rsidR="0025235A" w:rsidRPr="0025235A" w:rsidRDefault="0025235A" w:rsidP="002523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Принять к сведению прилагаемый отчет главы </w:t>
      </w: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Ковылкинского </w:t>
      </w: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муниципального района Бутяйкина Игор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я</w:t>
      </w: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Николаевича о результатах своей деятельности и администрации </w:t>
      </w: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Ковылкинского </w:t>
      </w: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муниципального района за 202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год.</w:t>
      </w:r>
    </w:p>
    <w:p w14:paraId="0DA10A66" w14:textId="7CAFC2AB" w:rsidR="0025235A" w:rsidRPr="0025235A" w:rsidRDefault="0025235A" w:rsidP="0025235A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/>
        <w:ind w:left="0" w:firstLine="851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Признать деятельность главы </w:t>
      </w: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Ковылкинского </w:t>
      </w: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муниципального района Бутяйкина Игоря Николаевича и администрации </w:t>
      </w:r>
      <w:r w:rsidRPr="0025235A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Ковылкинского </w:t>
      </w: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>муниципального района за 202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4</w:t>
      </w: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год удовлетворительной.</w:t>
      </w:r>
    </w:p>
    <w:p w14:paraId="4EA22572" w14:textId="77777777" w:rsidR="0025235A" w:rsidRPr="0025235A" w:rsidRDefault="0025235A" w:rsidP="0025235A">
      <w:pPr>
        <w:spacing w:after="0"/>
        <w:ind w:firstLine="709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>3.  Настоящее решение вступает в силу после его подписания.</w:t>
      </w:r>
    </w:p>
    <w:p w14:paraId="3D836892" w14:textId="77777777" w:rsidR="0025235A" w:rsidRPr="0025235A" w:rsidRDefault="0025235A" w:rsidP="0025235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754F80ED" w14:textId="77777777" w:rsidR="0025235A" w:rsidRPr="0025235A" w:rsidRDefault="0025235A" w:rsidP="0025235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61206C7" w14:textId="77777777" w:rsidR="0025235A" w:rsidRPr="0025235A" w:rsidRDefault="0025235A" w:rsidP="0025235A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7C9AAB60" w14:textId="77777777" w:rsidR="0025235A" w:rsidRPr="0025235A" w:rsidRDefault="0025235A" w:rsidP="0025235A">
      <w:pPr>
        <w:spacing w:after="0"/>
        <w:jc w:val="both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</w:p>
    <w:p w14:paraId="54AD6CB9" w14:textId="77777777" w:rsidR="0025235A" w:rsidRPr="0025235A" w:rsidRDefault="0025235A" w:rsidP="0025235A">
      <w:pPr>
        <w:spacing w:after="0"/>
        <w:ind w:left="284" w:hanging="284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Председатель Совета депутатов  </w:t>
      </w:r>
    </w:p>
    <w:p w14:paraId="1C30CFF3" w14:textId="77777777" w:rsidR="0025235A" w:rsidRPr="0025235A" w:rsidRDefault="0025235A" w:rsidP="0025235A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25235A">
        <w:rPr>
          <w:rFonts w:eastAsia="Times New Roman" w:cs="Times New Roman"/>
          <w:kern w:val="0"/>
          <w:szCs w:val="28"/>
          <w:lang w:eastAsia="ru-RU"/>
          <w14:ligatures w14:val="none"/>
        </w:rPr>
        <w:t>Ковылкинского муниципального района                                           В.В. Макеев</w:t>
      </w:r>
    </w:p>
    <w:sectPr w:rsidR="0025235A" w:rsidRPr="0025235A" w:rsidSect="005B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3477C"/>
    <w:multiLevelType w:val="hybridMultilevel"/>
    <w:tmpl w:val="911A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400DD6"/>
    <w:multiLevelType w:val="hybridMultilevel"/>
    <w:tmpl w:val="BC1ACD9A"/>
    <w:lvl w:ilvl="0" w:tplc="4B486B2A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21969819">
    <w:abstractNumId w:val="0"/>
  </w:num>
  <w:num w:numId="2" w16cid:durableId="6390722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F"/>
    <w:rsid w:val="0006524A"/>
    <w:rsid w:val="0025235A"/>
    <w:rsid w:val="002B0D9F"/>
    <w:rsid w:val="0036703B"/>
    <w:rsid w:val="00390940"/>
    <w:rsid w:val="005B2577"/>
    <w:rsid w:val="006C0B77"/>
    <w:rsid w:val="008242FF"/>
    <w:rsid w:val="00870751"/>
    <w:rsid w:val="00895A28"/>
    <w:rsid w:val="00922C48"/>
    <w:rsid w:val="00A0757E"/>
    <w:rsid w:val="00B915B7"/>
    <w:rsid w:val="00C43F03"/>
    <w:rsid w:val="00C517BF"/>
    <w:rsid w:val="00C827E0"/>
    <w:rsid w:val="00EA59DF"/>
    <w:rsid w:val="00EE4070"/>
    <w:rsid w:val="00F12C76"/>
    <w:rsid w:val="00F40C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82B1"/>
  <w15:chartTrackingRefBased/>
  <w15:docId w15:val="{1ADE6329-2B42-4DC3-8CA5-B079A4D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1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7B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7B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517B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517B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517B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517B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51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7B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517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7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7B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5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2025-01-22T08:20:00Z</dcterms:created>
  <dcterms:modified xsi:type="dcterms:W3CDTF">2025-02-12T11:33:00Z</dcterms:modified>
</cp:coreProperties>
</file>