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3B1" w:rsidRDefault="00D643B1" w:rsidP="00D643B1">
      <w:pPr>
        <w:keepNext/>
        <w:jc w:val="center"/>
        <w:outlineLvl w:val="0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>РЕСПУБЛИКА МОРДОВИЯ</w:t>
      </w:r>
    </w:p>
    <w:p w:rsidR="00D643B1" w:rsidRDefault="00D643B1" w:rsidP="00D643B1">
      <w:pPr>
        <w:keepNext/>
        <w:ind w:left="-284"/>
        <w:jc w:val="center"/>
        <w:outlineLvl w:val="0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>АДМИНИ</w:t>
      </w:r>
      <w:proofErr w:type="gramStart"/>
      <w:r>
        <w:rPr>
          <w:rFonts w:ascii="Trebuchet MS" w:hAnsi="Trebuchet MS"/>
          <w:b/>
          <w:sz w:val="28"/>
          <w:szCs w:val="28"/>
          <w:lang w:val="en-US"/>
        </w:rPr>
        <w:t>C</w:t>
      </w:r>
      <w:proofErr w:type="gramEnd"/>
      <w:r>
        <w:rPr>
          <w:rFonts w:ascii="Trebuchet MS" w:hAnsi="Trebuchet MS"/>
          <w:b/>
          <w:sz w:val="28"/>
          <w:szCs w:val="28"/>
        </w:rPr>
        <w:t>ТРАЦИЯ КОВЫЛКИНСКОГО МУНИЦИПАЛЬНОГО РАЙОНА</w:t>
      </w:r>
    </w:p>
    <w:p w:rsidR="00D643B1" w:rsidRDefault="00D643B1" w:rsidP="00D643B1">
      <w:pPr>
        <w:rPr>
          <w:sz w:val="28"/>
          <w:szCs w:val="28"/>
        </w:rPr>
      </w:pPr>
    </w:p>
    <w:tbl>
      <w:tblPr>
        <w:tblW w:w="0" w:type="auto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643B1" w:rsidTr="00D643B1">
        <w:tc>
          <w:tcPr>
            <w:tcW w:w="10031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D643B1" w:rsidRDefault="00D643B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D643B1" w:rsidRDefault="00D643B1" w:rsidP="00D643B1">
      <w:pPr>
        <w:jc w:val="center"/>
        <w:rPr>
          <w:rFonts w:ascii="Arial" w:hAnsi="Arial" w:cs="Arial"/>
          <w:b/>
          <w:bCs/>
          <w:sz w:val="40"/>
        </w:rPr>
      </w:pPr>
      <w:r>
        <w:rPr>
          <w:rFonts w:ascii="Arial" w:hAnsi="Arial" w:cs="Arial"/>
          <w:b/>
          <w:bCs/>
          <w:sz w:val="40"/>
        </w:rPr>
        <w:t>ПОСТАНОВЛЕНИЕ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904"/>
        <w:gridCol w:w="1667"/>
      </w:tblGrid>
      <w:tr w:rsidR="00D643B1" w:rsidTr="00D643B1">
        <w:trPr>
          <w:trHeight w:val="303"/>
        </w:trPr>
        <w:tc>
          <w:tcPr>
            <w:tcW w:w="8169" w:type="dxa"/>
          </w:tcPr>
          <w:p w:rsidR="00D643B1" w:rsidRDefault="00D643B1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</w:p>
          <w:p w:rsidR="00D643B1" w:rsidRDefault="00D643B1">
            <w:pPr>
              <w:spacing w:line="276" w:lineRule="auto"/>
              <w:rPr>
                <w:b/>
                <w:bCs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от </w:t>
            </w:r>
            <w:r>
              <w:rPr>
                <w:b/>
                <w:bCs/>
                <w:sz w:val="28"/>
                <w:szCs w:val="28"/>
                <w:u w:val="single"/>
                <w:lang w:eastAsia="en-US"/>
              </w:rPr>
              <w:t>« _12 » ___03_ _ 2019 г.</w:t>
            </w:r>
          </w:p>
        </w:tc>
        <w:tc>
          <w:tcPr>
            <w:tcW w:w="1685" w:type="dxa"/>
            <w:hideMark/>
          </w:tcPr>
          <w:p w:rsidR="00D643B1" w:rsidRDefault="00D643B1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                                                                                №</w:t>
            </w:r>
            <w:r>
              <w:rPr>
                <w:b/>
                <w:bCs/>
                <w:sz w:val="28"/>
                <w:szCs w:val="28"/>
                <w:u w:val="single"/>
                <w:lang w:eastAsia="en-US"/>
              </w:rPr>
              <w:t>_279_</w:t>
            </w:r>
          </w:p>
        </w:tc>
      </w:tr>
    </w:tbl>
    <w:p w:rsidR="00D643B1" w:rsidRDefault="00D643B1" w:rsidP="00D643B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643B1" w:rsidRDefault="00D643B1" w:rsidP="00D643B1">
      <w:pPr>
        <w:pStyle w:val="1"/>
        <w:jc w:val="center"/>
        <w:rPr>
          <w:bCs/>
          <w:color w:val="26282F"/>
          <w:sz w:val="28"/>
          <w:szCs w:val="28"/>
        </w:rPr>
      </w:pPr>
      <w:r>
        <w:rPr>
          <w:bCs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bCs/>
          <w:sz w:val="28"/>
          <w:szCs w:val="28"/>
        </w:rPr>
        <w:t>Ковылкинского</w:t>
      </w:r>
      <w:proofErr w:type="spellEnd"/>
      <w:r>
        <w:rPr>
          <w:bCs/>
          <w:sz w:val="28"/>
          <w:szCs w:val="28"/>
        </w:rPr>
        <w:t xml:space="preserve"> муниципального района от 12.10.2018 г. №1162 "Об утверждении муниципальной программы "Обеспечение жильем молодых семей </w:t>
      </w:r>
      <w:proofErr w:type="spellStart"/>
      <w:r>
        <w:rPr>
          <w:bCs/>
          <w:sz w:val="28"/>
          <w:szCs w:val="28"/>
        </w:rPr>
        <w:t>Ковылкинского</w:t>
      </w:r>
      <w:proofErr w:type="spellEnd"/>
      <w:r>
        <w:rPr>
          <w:bCs/>
          <w:sz w:val="28"/>
          <w:szCs w:val="28"/>
        </w:rPr>
        <w:t xml:space="preserve"> муниципального района на 2018 - 2025 годы" </w:t>
      </w:r>
    </w:p>
    <w:p w:rsidR="00D643B1" w:rsidRDefault="00D643B1" w:rsidP="00D643B1">
      <w:pPr>
        <w:tabs>
          <w:tab w:val="left" w:pos="7360"/>
        </w:tabs>
        <w:jc w:val="center"/>
        <w:rPr>
          <w:b/>
          <w:bCs/>
          <w:sz w:val="28"/>
          <w:szCs w:val="28"/>
        </w:rPr>
      </w:pPr>
    </w:p>
    <w:p w:rsidR="00D643B1" w:rsidRDefault="00D643B1" w:rsidP="00D643B1">
      <w:pPr>
        <w:jc w:val="both"/>
        <w:rPr>
          <w:b/>
          <w:sz w:val="27"/>
          <w:szCs w:val="27"/>
        </w:rPr>
      </w:pPr>
      <w:r>
        <w:rPr>
          <w:sz w:val="27"/>
          <w:szCs w:val="27"/>
        </w:rPr>
        <w:t xml:space="preserve">      На основании постановления Правительства Российской Федерации  от 30 января 2019 г. № 62 </w:t>
      </w:r>
      <w:r>
        <w:rPr>
          <w:color w:val="000000"/>
          <w:sz w:val="27"/>
          <w:szCs w:val="27"/>
        </w:rPr>
        <w:t>"О внесении изменений в некоторые акты Правительства Российской Федерации",</w:t>
      </w:r>
      <w:r>
        <w:rPr>
          <w:sz w:val="27"/>
          <w:szCs w:val="27"/>
        </w:rPr>
        <w:t xml:space="preserve"> постановления Правительства Российской Федерации от 30 декабря </w:t>
      </w:r>
      <w:smartTag w:uri="urn:schemas-microsoft-com:office:smarttags" w:element="metricconverter">
        <w:smartTagPr>
          <w:attr w:name="ProductID" w:val="2017 г"/>
        </w:smartTagPr>
        <w:r>
          <w:rPr>
            <w:sz w:val="27"/>
            <w:szCs w:val="27"/>
          </w:rPr>
          <w:t>2017 г</w:t>
        </w:r>
      </w:smartTag>
      <w:r>
        <w:rPr>
          <w:sz w:val="27"/>
          <w:szCs w:val="27"/>
        </w:rPr>
        <w:t xml:space="preserve">. N 1710 "Об утверждении государственной программы  Российской Федерации "Обеспечение доступным и комфортным жильем и коммунальными услугами граждан Российской Федерации", администрация   </w:t>
      </w:r>
      <w:proofErr w:type="spellStart"/>
      <w:r>
        <w:rPr>
          <w:sz w:val="27"/>
          <w:szCs w:val="27"/>
        </w:rPr>
        <w:t>Ковылкинского</w:t>
      </w:r>
      <w:proofErr w:type="spellEnd"/>
      <w:r>
        <w:rPr>
          <w:sz w:val="27"/>
          <w:szCs w:val="27"/>
        </w:rPr>
        <w:t xml:space="preserve">  муниципального  района  Республики  Мордовия                               </w:t>
      </w:r>
      <w:proofErr w:type="gramStart"/>
      <w:r>
        <w:rPr>
          <w:b/>
          <w:sz w:val="27"/>
          <w:szCs w:val="27"/>
        </w:rPr>
        <w:t>п</w:t>
      </w:r>
      <w:proofErr w:type="gramEnd"/>
      <w:r>
        <w:rPr>
          <w:b/>
          <w:sz w:val="27"/>
          <w:szCs w:val="27"/>
        </w:rPr>
        <w:t xml:space="preserve"> о с т а н </w:t>
      </w:r>
      <w:proofErr w:type="gramStart"/>
      <w:r>
        <w:rPr>
          <w:b/>
          <w:sz w:val="27"/>
          <w:szCs w:val="27"/>
        </w:rPr>
        <w:t>о</w:t>
      </w:r>
      <w:proofErr w:type="gramEnd"/>
      <w:r>
        <w:rPr>
          <w:b/>
          <w:sz w:val="27"/>
          <w:szCs w:val="27"/>
        </w:rPr>
        <w:t xml:space="preserve"> в л я е т:</w:t>
      </w:r>
    </w:p>
    <w:p w:rsidR="00D643B1" w:rsidRDefault="00D643B1" w:rsidP="00D643B1">
      <w:pPr>
        <w:pStyle w:val="1"/>
        <w:numPr>
          <w:ilvl w:val="0"/>
          <w:numId w:val="1"/>
        </w:numPr>
        <w:ind w:left="0" w:firstLine="709"/>
        <w:jc w:val="both"/>
        <w:rPr>
          <w:b w:val="0"/>
          <w:bCs/>
          <w:color w:val="26282F"/>
          <w:sz w:val="27"/>
          <w:szCs w:val="27"/>
        </w:rPr>
      </w:pPr>
      <w:r>
        <w:rPr>
          <w:b w:val="0"/>
          <w:sz w:val="27"/>
          <w:szCs w:val="27"/>
        </w:rPr>
        <w:t xml:space="preserve">Внести в постановление администрации </w:t>
      </w:r>
      <w:proofErr w:type="spellStart"/>
      <w:r>
        <w:rPr>
          <w:b w:val="0"/>
          <w:sz w:val="27"/>
          <w:szCs w:val="27"/>
        </w:rPr>
        <w:t>Ковылкинского</w:t>
      </w:r>
      <w:proofErr w:type="spellEnd"/>
      <w:r>
        <w:rPr>
          <w:b w:val="0"/>
          <w:sz w:val="27"/>
          <w:szCs w:val="27"/>
        </w:rPr>
        <w:t xml:space="preserve"> муниципального района от 12.10.2018 г. №1162 "Об утверждении муниципальной программы "Обеспечение жильем молодых семей </w:t>
      </w:r>
      <w:proofErr w:type="spellStart"/>
      <w:r>
        <w:rPr>
          <w:b w:val="0"/>
          <w:sz w:val="27"/>
          <w:szCs w:val="27"/>
        </w:rPr>
        <w:t>Ковылкинского</w:t>
      </w:r>
      <w:proofErr w:type="spellEnd"/>
      <w:r>
        <w:rPr>
          <w:b w:val="0"/>
          <w:sz w:val="27"/>
          <w:szCs w:val="27"/>
        </w:rPr>
        <w:t xml:space="preserve"> муниципального района на 2018 - 2025 годы</w:t>
      </w:r>
      <w:r>
        <w:rPr>
          <w:b w:val="0"/>
          <w:color w:val="000000"/>
          <w:sz w:val="27"/>
          <w:szCs w:val="27"/>
        </w:rPr>
        <w:t>"</w:t>
      </w:r>
      <w:r>
        <w:rPr>
          <w:b w:val="0"/>
          <w:bCs/>
          <w:color w:val="26282F"/>
          <w:sz w:val="27"/>
          <w:szCs w:val="27"/>
        </w:rPr>
        <w:t xml:space="preserve">, следующие  </w:t>
      </w:r>
      <w:r>
        <w:rPr>
          <w:b w:val="0"/>
          <w:sz w:val="27"/>
          <w:szCs w:val="27"/>
        </w:rPr>
        <w:t>изменения</w:t>
      </w:r>
      <w:r>
        <w:rPr>
          <w:b w:val="0"/>
          <w:bCs/>
          <w:color w:val="26282F"/>
          <w:sz w:val="27"/>
          <w:szCs w:val="27"/>
        </w:rPr>
        <w:t xml:space="preserve">: </w:t>
      </w:r>
    </w:p>
    <w:p w:rsidR="00D643B1" w:rsidRDefault="00D643B1" w:rsidP="00D643B1">
      <w:pPr>
        <w:autoSpaceDE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1.1. В паспорте муниципальной</w:t>
      </w:r>
      <w:r>
        <w:rPr>
          <w:b/>
          <w:sz w:val="27"/>
          <w:szCs w:val="27"/>
        </w:rPr>
        <w:t xml:space="preserve"> </w:t>
      </w:r>
      <w:r>
        <w:rPr>
          <w:sz w:val="27"/>
          <w:szCs w:val="27"/>
        </w:rPr>
        <w:t xml:space="preserve">программы "Обеспечение жильем молодых семей </w:t>
      </w:r>
      <w:proofErr w:type="spellStart"/>
      <w:r>
        <w:rPr>
          <w:sz w:val="27"/>
          <w:szCs w:val="27"/>
        </w:rPr>
        <w:t>Ковылкинского</w:t>
      </w:r>
      <w:proofErr w:type="spellEnd"/>
      <w:r>
        <w:rPr>
          <w:sz w:val="27"/>
          <w:szCs w:val="27"/>
        </w:rPr>
        <w:t xml:space="preserve"> муниципального района на 2018 - 2025 годы":</w:t>
      </w:r>
    </w:p>
    <w:p w:rsidR="00D643B1" w:rsidRDefault="00D643B1" w:rsidP="00D643B1">
      <w:pPr>
        <w:autoSpaceDE w:val="0"/>
        <w:ind w:firstLine="709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 xml:space="preserve">- в позиции "Соисполнители муниципальной программы" слова  </w:t>
      </w:r>
      <w:r>
        <w:rPr>
          <w:color w:val="000000"/>
          <w:sz w:val="27"/>
          <w:szCs w:val="27"/>
        </w:rPr>
        <w:t>"</w:t>
      </w:r>
      <w:r>
        <w:rPr>
          <w:sz w:val="27"/>
          <w:szCs w:val="27"/>
        </w:rPr>
        <w:t>Государственный комитет Республики Мордовия по делам молодежи</w:t>
      </w:r>
      <w:r>
        <w:rPr>
          <w:color w:val="000000"/>
          <w:sz w:val="27"/>
          <w:szCs w:val="27"/>
        </w:rPr>
        <w:t>"</w:t>
      </w:r>
      <w:r>
        <w:rPr>
          <w:sz w:val="27"/>
          <w:szCs w:val="27"/>
        </w:rPr>
        <w:t xml:space="preserve"> заменить словами  </w:t>
      </w:r>
      <w:r>
        <w:rPr>
          <w:color w:val="000000"/>
          <w:sz w:val="27"/>
          <w:szCs w:val="27"/>
        </w:rPr>
        <w:t>"</w:t>
      </w:r>
      <w:r>
        <w:rPr>
          <w:sz w:val="27"/>
          <w:szCs w:val="27"/>
        </w:rPr>
        <w:t>Министерство спорта, молодежной политики и туризма Республики Мордовия</w:t>
      </w:r>
      <w:r>
        <w:rPr>
          <w:color w:val="000000"/>
          <w:sz w:val="27"/>
          <w:szCs w:val="27"/>
        </w:rPr>
        <w:t>"</w:t>
      </w:r>
      <w:r>
        <w:rPr>
          <w:sz w:val="27"/>
          <w:szCs w:val="27"/>
        </w:rPr>
        <w:t>;</w:t>
      </w:r>
      <w:proofErr w:type="gramEnd"/>
    </w:p>
    <w:p w:rsidR="00D643B1" w:rsidRDefault="00D643B1" w:rsidP="00D643B1">
      <w:pPr>
        <w:autoSpaceDE w:val="0"/>
        <w:ind w:firstLine="709"/>
        <w:jc w:val="both"/>
        <w:rPr>
          <w:color w:val="000000"/>
          <w:sz w:val="27"/>
          <w:szCs w:val="27"/>
        </w:rPr>
      </w:pPr>
      <w:r>
        <w:rPr>
          <w:sz w:val="27"/>
          <w:szCs w:val="27"/>
        </w:rPr>
        <w:t xml:space="preserve">- в позиции "Программно-целевые инструменты" слова "основного мероприятия "Обеспечение жильем молодых семей" заменить словами "мероприятия ведомственной целевой программы </w:t>
      </w:r>
      <w:r>
        <w:rPr>
          <w:color w:val="000000"/>
          <w:sz w:val="27"/>
          <w:szCs w:val="27"/>
        </w:rPr>
        <w:t>"</w:t>
      </w:r>
      <w:r>
        <w:rPr>
          <w:sz w:val="27"/>
          <w:szCs w:val="27"/>
        </w:rPr>
        <w:t>Оказание государственной поддержки гражданам в обеспечении жильем и оплате жилищно-коммунальных услуг</w:t>
      </w:r>
      <w:r>
        <w:rPr>
          <w:color w:val="000000"/>
          <w:sz w:val="27"/>
          <w:szCs w:val="27"/>
        </w:rPr>
        <w:t>";</w:t>
      </w:r>
    </w:p>
    <w:p w:rsidR="00D643B1" w:rsidRDefault="00D643B1" w:rsidP="00D643B1">
      <w:pPr>
        <w:autoSpaceDE w:val="0"/>
        <w:ind w:firstLine="709"/>
        <w:jc w:val="both"/>
        <w:rPr>
          <w:color w:val="000000"/>
          <w:sz w:val="27"/>
          <w:szCs w:val="27"/>
        </w:rPr>
      </w:pPr>
      <w:r>
        <w:rPr>
          <w:sz w:val="27"/>
          <w:szCs w:val="27"/>
        </w:rPr>
        <w:t>- в позиции "Задачи муниципальной программы" слова "основного мероприятия" заменить словами "мероприятий ведомственной целевой программы</w:t>
      </w:r>
      <w:r>
        <w:rPr>
          <w:color w:val="000000"/>
          <w:sz w:val="27"/>
          <w:szCs w:val="27"/>
        </w:rPr>
        <w:t>";</w:t>
      </w:r>
    </w:p>
    <w:p w:rsidR="00D643B1" w:rsidRDefault="00D643B1" w:rsidP="00D643B1">
      <w:pPr>
        <w:autoSpaceDE w:val="0"/>
        <w:ind w:firstLine="709"/>
        <w:jc w:val="both"/>
        <w:rPr>
          <w:color w:val="000000"/>
          <w:sz w:val="27"/>
          <w:szCs w:val="27"/>
        </w:rPr>
      </w:pPr>
      <w:r>
        <w:rPr>
          <w:sz w:val="27"/>
          <w:szCs w:val="27"/>
        </w:rPr>
        <w:t xml:space="preserve">1.2.  В разделе </w:t>
      </w:r>
      <w:r>
        <w:rPr>
          <w:sz w:val="27"/>
          <w:szCs w:val="27"/>
          <w:lang w:val="en-US"/>
        </w:rPr>
        <w:t>II</w:t>
      </w:r>
      <w:r>
        <w:rPr>
          <w:sz w:val="27"/>
          <w:szCs w:val="27"/>
        </w:rPr>
        <w:t>. "Приоритеты, цель и задачи муниципальной программы"  слова "основное мероприятие" заменить словами "мероприятий ведомст</w:t>
      </w:r>
      <w:bookmarkStart w:id="0" w:name="_GoBack"/>
      <w:bookmarkEnd w:id="0"/>
      <w:r>
        <w:rPr>
          <w:sz w:val="27"/>
          <w:szCs w:val="27"/>
        </w:rPr>
        <w:t>венной целевой программы</w:t>
      </w:r>
      <w:r>
        <w:rPr>
          <w:color w:val="000000"/>
          <w:sz w:val="27"/>
          <w:szCs w:val="27"/>
        </w:rPr>
        <w:t>".</w:t>
      </w:r>
    </w:p>
    <w:p w:rsidR="00D643B1" w:rsidRDefault="00D643B1" w:rsidP="00D643B1">
      <w:pPr>
        <w:autoSpaceDE w:val="0"/>
        <w:ind w:firstLine="709"/>
        <w:jc w:val="both"/>
        <w:rPr>
          <w:color w:val="000000"/>
          <w:sz w:val="27"/>
          <w:szCs w:val="27"/>
        </w:rPr>
      </w:pPr>
      <w:r>
        <w:rPr>
          <w:sz w:val="27"/>
          <w:szCs w:val="27"/>
        </w:rPr>
        <w:lastRenderedPageBreak/>
        <w:t xml:space="preserve">1.3.  В разделе </w:t>
      </w:r>
      <w:r>
        <w:rPr>
          <w:sz w:val="27"/>
          <w:szCs w:val="27"/>
          <w:lang w:val="en-US"/>
        </w:rPr>
        <w:t>VII</w:t>
      </w:r>
      <w:r>
        <w:rPr>
          <w:sz w:val="27"/>
          <w:szCs w:val="27"/>
        </w:rPr>
        <w:t>. "Механизм реализации  муниципальной программы"  слова "основное мероприятие" в соответствующем падеже заменить словами "мероприятий ведомственной целевой программы</w:t>
      </w:r>
      <w:r>
        <w:rPr>
          <w:color w:val="000000"/>
          <w:sz w:val="27"/>
          <w:szCs w:val="27"/>
        </w:rPr>
        <w:t>".</w:t>
      </w:r>
    </w:p>
    <w:p w:rsidR="00D643B1" w:rsidRDefault="00D643B1" w:rsidP="00D643B1">
      <w:pPr>
        <w:autoSpaceDE w:val="0"/>
        <w:ind w:firstLine="709"/>
        <w:jc w:val="both"/>
        <w:rPr>
          <w:color w:val="000000"/>
          <w:sz w:val="27"/>
          <w:szCs w:val="27"/>
        </w:rPr>
      </w:pPr>
      <w:r>
        <w:rPr>
          <w:sz w:val="27"/>
          <w:szCs w:val="27"/>
        </w:rPr>
        <w:t xml:space="preserve">1.4.  В разделе </w:t>
      </w:r>
      <w:r>
        <w:rPr>
          <w:sz w:val="27"/>
          <w:szCs w:val="27"/>
          <w:lang w:val="en-US"/>
        </w:rPr>
        <w:t>XI</w:t>
      </w:r>
      <w:r>
        <w:rPr>
          <w:sz w:val="27"/>
          <w:szCs w:val="27"/>
        </w:rPr>
        <w:t>. "Методика оценки эффективности муниципальной программы" слова "основного мероприятия" заменить словами "мероприятий ведомственной целевой программы</w:t>
      </w:r>
      <w:r>
        <w:rPr>
          <w:color w:val="000000"/>
          <w:sz w:val="27"/>
          <w:szCs w:val="27"/>
        </w:rPr>
        <w:t>".</w:t>
      </w:r>
    </w:p>
    <w:p w:rsidR="00D643B1" w:rsidRDefault="00D643B1" w:rsidP="00D643B1">
      <w:pPr>
        <w:ind w:firstLine="71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1.5.  В приложение № 2 к муниципальной программе </w:t>
      </w:r>
      <w:r>
        <w:rPr>
          <w:color w:val="000000"/>
          <w:sz w:val="27"/>
          <w:szCs w:val="27"/>
        </w:rPr>
        <w:t>"</w:t>
      </w:r>
      <w:r>
        <w:rPr>
          <w:sz w:val="27"/>
          <w:szCs w:val="27"/>
        </w:rPr>
        <w:t xml:space="preserve">Обеспечение жильем молодых семей  </w:t>
      </w:r>
      <w:proofErr w:type="spellStart"/>
      <w:r>
        <w:rPr>
          <w:sz w:val="27"/>
          <w:szCs w:val="27"/>
        </w:rPr>
        <w:t>Ковылкинского</w:t>
      </w:r>
      <w:proofErr w:type="spellEnd"/>
      <w:r>
        <w:rPr>
          <w:sz w:val="27"/>
          <w:szCs w:val="27"/>
        </w:rPr>
        <w:t xml:space="preserve"> района на 2018-2025 годы</w:t>
      </w:r>
      <w:r>
        <w:rPr>
          <w:color w:val="000000"/>
          <w:sz w:val="27"/>
          <w:szCs w:val="27"/>
        </w:rPr>
        <w:t>"</w:t>
      </w:r>
      <w:r>
        <w:rPr>
          <w:sz w:val="27"/>
          <w:szCs w:val="27"/>
        </w:rPr>
        <w:t>:</w:t>
      </w:r>
    </w:p>
    <w:p w:rsidR="00D643B1" w:rsidRDefault="00D643B1" w:rsidP="00D643B1">
      <w:pPr>
        <w:ind w:left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пункт 3. Изложить в следующей редакции:</w:t>
      </w:r>
    </w:p>
    <w:p w:rsidR="00D643B1" w:rsidRDefault="00D643B1" w:rsidP="00D643B1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«3. </w:t>
      </w:r>
      <w:proofErr w:type="gramStart"/>
      <w:r>
        <w:rPr>
          <w:color w:val="000000"/>
          <w:sz w:val="27"/>
          <w:szCs w:val="27"/>
        </w:rPr>
        <w:t xml:space="preserve">Право молодой семьи - участницы мероприятия </w:t>
      </w:r>
      <w:r>
        <w:rPr>
          <w:iCs/>
          <w:color w:val="000000"/>
          <w:sz w:val="27"/>
          <w:szCs w:val="27"/>
        </w:rPr>
        <w:t>по обеспечению</w:t>
      </w:r>
      <w:r>
        <w:rPr>
          <w:color w:val="000000"/>
          <w:sz w:val="27"/>
          <w:szCs w:val="27"/>
        </w:rPr>
        <w:t xml:space="preserve"> жильем молодых семей </w:t>
      </w:r>
      <w:hyperlink r:id="rId6" w:anchor="/document/72163056/entry/110011" w:history="1">
        <w:r>
          <w:rPr>
            <w:rStyle w:val="a3"/>
            <w:iCs/>
            <w:sz w:val="27"/>
            <w:szCs w:val="27"/>
          </w:rPr>
          <w:t>ведомственной целевой программы</w:t>
        </w:r>
      </w:hyperlink>
      <w:r>
        <w:rPr>
          <w:color w:val="000000"/>
          <w:sz w:val="27"/>
          <w:szCs w:val="27"/>
        </w:rPr>
        <w:t xml:space="preserve"> "</w:t>
      </w:r>
      <w:r>
        <w:rPr>
          <w:iCs/>
          <w:color w:val="000000"/>
          <w:sz w:val="27"/>
          <w:szCs w:val="27"/>
        </w:rPr>
        <w:t>Оказание</w:t>
      </w:r>
      <w:r>
        <w:rPr>
          <w:color w:val="000000"/>
          <w:sz w:val="27"/>
          <w:szCs w:val="27"/>
        </w:rPr>
        <w:t xml:space="preserve"> государственной </w:t>
      </w:r>
      <w:r>
        <w:rPr>
          <w:iCs/>
          <w:color w:val="000000"/>
          <w:sz w:val="27"/>
          <w:szCs w:val="27"/>
        </w:rPr>
        <w:t>поддержки гражданам в обеспечении жильем и оплате жилищно-коммунальных услуг" государственной</w:t>
      </w:r>
      <w:r>
        <w:rPr>
          <w:color w:val="000000"/>
          <w:sz w:val="27"/>
          <w:szCs w:val="27"/>
        </w:rPr>
        <w:t xml:space="preserve"> программы Российской Федерации "Обеспечение доступным и комфортным жильем и коммунальными услугами граждан Российской Федерации" (далее - </w:t>
      </w:r>
      <w:r>
        <w:rPr>
          <w:iCs/>
          <w:color w:val="000000"/>
          <w:sz w:val="27"/>
          <w:szCs w:val="27"/>
        </w:rPr>
        <w:t>мероприятия ведомственной целевой программы</w:t>
      </w:r>
      <w:r>
        <w:rPr>
          <w:color w:val="000000"/>
          <w:sz w:val="27"/>
          <w:szCs w:val="27"/>
        </w:rPr>
        <w:t>) на получение социальной выплаты удостоверяется именным документом - свидетельством о праве на получение социальной выплаты, которое не</w:t>
      </w:r>
      <w:proofErr w:type="gramEnd"/>
      <w:r>
        <w:rPr>
          <w:color w:val="000000"/>
          <w:sz w:val="27"/>
          <w:szCs w:val="27"/>
        </w:rPr>
        <w:t xml:space="preserve"> является ценной бумагой</w:t>
      </w:r>
      <w:r>
        <w:rPr>
          <w:sz w:val="27"/>
          <w:szCs w:val="27"/>
        </w:rPr>
        <w:t>».</w:t>
      </w:r>
    </w:p>
    <w:p w:rsidR="00D643B1" w:rsidRDefault="00D643B1" w:rsidP="00D643B1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В </w:t>
      </w:r>
      <w:hyperlink r:id="rId7" w:anchor="/document/12182235/entry/40404" w:history="1">
        <w:r>
          <w:rPr>
            <w:rStyle w:val="a3"/>
            <w:sz w:val="27"/>
            <w:szCs w:val="27"/>
          </w:rPr>
          <w:t>пунктах 4</w:t>
        </w:r>
      </w:hyperlink>
      <w:r>
        <w:rPr>
          <w:color w:val="000000"/>
          <w:sz w:val="27"/>
          <w:szCs w:val="27"/>
        </w:rPr>
        <w:t xml:space="preserve">, </w:t>
      </w:r>
      <w:hyperlink r:id="rId8" w:anchor="/document/12182235/entry/40406" w:history="1">
        <w:r>
          <w:rPr>
            <w:rStyle w:val="a3"/>
            <w:sz w:val="27"/>
            <w:szCs w:val="27"/>
          </w:rPr>
          <w:t>6</w:t>
        </w:r>
      </w:hyperlink>
      <w:r>
        <w:rPr>
          <w:color w:val="000000"/>
          <w:sz w:val="27"/>
          <w:szCs w:val="27"/>
        </w:rPr>
        <w:t xml:space="preserve">, </w:t>
      </w:r>
      <w:hyperlink r:id="rId9" w:anchor="/document/12182235/entry/40407" w:history="1">
        <w:r>
          <w:rPr>
            <w:rStyle w:val="a3"/>
            <w:sz w:val="27"/>
            <w:szCs w:val="27"/>
          </w:rPr>
          <w:t>7</w:t>
        </w:r>
      </w:hyperlink>
      <w:r>
        <w:rPr>
          <w:color w:val="000000"/>
          <w:sz w:val="27"/>
          <w:szCs w:val="27"/>
        </w:rPr>
        <w:t xml:space="preserve">, </w:t>
      </w:r>
      <w:hyperlink r:id="rId10" w:anchor="/document/12182235/entry/404013" w:history="1">
        <w:r>
          <w:rPr>
            <w:rStyle w:val="a3"/>
            <w:sz w:val="27"/>
            <w:szCs w:val="27"/>
          </w:rPr>
          <w:t>13</w:t>
        </w:r>
      </w:hyperlink>
      <w:r>
        <w:rPr>
          <w:color w:val="000000"/>
          <w:sz w:val="27"/>
          <w:szCs w:val="27"/>
        </w:rPr>
        <w:t xml:space="preserve">, </w:t>
      </w:r>
      <w:hyperlink r:id="rId11" w:anchor="/document/12182235/entry/404021" w:history="1">
        <w:r>
          <w:rPr>
            <w:rStyle w:val="a3"/>
            <w:sz w:val="27"/>
            <w:szCs w:val="27"/>
          </w:rPr>
          <w:t>21</w:t>
        </w:r>
      </w:hyperlink>
      <w:r>
        <w:rPr>
          <w:color w:val="000000"/>
          <w:sz w:val="27"/>
          <w:szCs w:val="27"/>
        </w:rPr>
        <w:t xml:space="preserve">, </w:t>
      </w:r>
      <w:hyperlink r:id="rId12" w:anchor="/document/12182235/entry/404022" w:history="1">
        <w:r>
          <w:rPr>
            <w:rStyle w:val="a3"/>
            <w:sz w:val="27"/>
            <w:szCs w:val="27"/>
          </w:rPr>
          <w:t>22</w:t>
        </w:r>
      </w:hyperlink>
      <w:r>
        <w:rPr>
          <w:color w:val="000000"/>
          <w:sz w:val="27"/>
          <w:szCs w:val="27"/>
        </w:rPr>
        <w:t xml:space="preserve">, </w:t>
      </w:r>
      <w:hyperlink r:id="rId13" w:anchor="/document/12182235/entry/404024" w:history="1">
        <w:r>
          <w:rPr>
            <w:rStyle w:val="a3"/>
            <w:sz w:val="27"/>
            <w:szCs w:val="27"/>
          </w:rPr>
          <w:t>24</w:t>
        </w:r>
      </w:hyperlink>
      <w:r>
        <w:rPr>
          <w:color w:val="000000"/>
          <w:sz w:val="27"/>
          <w:szCs w:val="27"/>
        </w:rPr>
        <w:t xml:space="preserve">, </w:t>
      </w:r>
      <w:hyperlink r:id="rId14" w:anchor="/document/12182235/entry/404025" w:history="1">
        <w:r>
          <w:rPr>
            <w:rStyle w:val="a3"/>
            <w:sz w:val="27"/>
            <w:szCs w:val="27"/>
          </w:rPr>
          <w:t>25</w:t>
        </w:r>
      </w:hyperlink>
      <w:r>
        <w:rPr>
          <w:color w:val="000000"/>
          <w:sz w:val="27"/>
          <w:szCs w:val="27"/>
        </w:rPr>
        <w:t xml:space="preserve"> и </w:t>
      </w:r>
      <w:hyperlink r:id="rId15" w:anchor="/document/12182235/entry/404026" w:history="1">
        <w:r>
          <w:rPr>
            <w:rStyle w:val="a3"/>
            <w:sz w:val="27"/>
            <w:szCs w:val="27"/>
          </w:rPr>
          <w:t>26</w:t>
        </w:r>
      </w:hyperlink>
      <w:r>
        <w:rPr>
          <w:color w:val="000000"/>
          <w:sz w:val="27"/>
          <w:szCs w:val="27"/>
        </w:rPr>
        <w:t xml:space="preserve"> слова "основное мероприятие" в соответствующем падеже заменить словами "мероприятия ведомственной целевой программы" в соответствующем падеже;</w:t>
      </w:r>
    </w:p>
    <w:p w:rsidR="00D643B1" w:rsidRDefault="00D643B1" w:rsidP="00D643B1">
      <w:pPr>
        <w:jc w:val="both"/>
        <w:rPr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        </w:t>
      </w:r>
      <w:r>
        <w:rPr>
          <w:sz w:val="27"/>
          <w:szCs w:val="27"/>
        </w:rPr>
        <w:t>пункт 27. Изложить в следующей редакции:</w:t>
      </w:r>
    </w:p>
    <w:p w:rsidR="00D643B1" w:rsidRDefault="00D643B1" w:rsidP="00D643B1">
      <w:pPr>
        <w:jc w:val="both"/>
        <w:rPr>
          <w:color w:val="000000"/>
          <w:sz w:val="27"/>
          <w:szCs w:val="27"/>
        </w:rPr>
      </w:pPr>
      <w:r>
        <w:rPr>
          <w:sz w:val="27"/>
          <w:szCs w:val="27"/>
        </w:rPr>
        <w:t xml:space="preserve">      «27. </w:t>
      </w:r>
      <w:proofErr w:type="gramStart"/>
      <w:r>
        <w:rPr>
          <w:color w:val="000000"/>
          <w:sz w:val="27"/>
          <w:szCs w:val="27"/>
        </w:rPr>
        <w:t xml:space="preserve">После доведения ответственным исполнителем мероприятия </w:t>
      </w:r>
      <w:r>
        <w:rPr>
          <w:rStyle w:val="a4"/>
          <w:color w:val="000000"/>
          <w:sz w:val="27"/>
          <w:szCs w:val="27"/>
        </w:rPr>
        <w:t>ведомственной целевой программы</w:t>
      </w:r>
      <w:r>
        <w:rPr>
          <w:color w:val="000000"/>
          <w:sz w:val="27"/>
          <w:szCs w:val="27"/>
        </w:rPr>
        <w:t xml:space="preserve"> сведений о размере субсидии, предоставляемой бюджету субъекта Российской Федерации на планируемый (текущий) год, до органов исполнительной власти субъектов Российской Федерации орган исполнительной власти субъекта Российской Федерации на основании </w:t>
      </w:r>
      <w:hyperlink r:id="rId16" w:anchor="/document/71968928/entry/2000" w:history="1">
        <w:r>
          <w:rPr>
            <w:rStyle w:val="a3"/>
            <w:sz w:val="27"/>
            <w:szCs w:val="27"/>
          </w:rPr>
          <w:t>сводного списка</w:t>
        </w:r>
      </w:hyperlink>
      <w:r>
        <w:rPr>
          <w:color w:val="000000"/>
          <w:sz w:val="27"/>
          <w:szCs w:val="27"/>
        </w:rPr>
        <w:t xml:space="preserve"> молодых семей - участников </w:t>
      </w:r>
      <w:r>
        <w:rPr>
          <w:rStyle w:val="a4"/>
          <w:color w:val="000000"/>
          <w:sz w:val="27"/>
          <w:szCs w:val="27"/>
        </w:rPr>
        <w:t>мероприятий ведомственной целевой программы</w:t>
      </w:r>
      <w:r>
        <w:rPr>
          <w:i/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 xml:space="preserve"> изъявивших желание получить социальную выплату в планируемом году, и с учетом объема субсидий, предоставляемых из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 xml:space="preserve">федерального бюджета, размера бюджетных ассигнований, предусматриваемых в бюджете Республики Мордовия и (или) местных бюджетах на соответствующий год на </w:t>
      </w:r>
      <w:proofErr w:type="spellStart"/>
      <w:r>
        <w:rPr>
          <w:color w:val="000000"/>
          <w:sz w:val="27"/>
          <w:szCs w:val="27"/>
        </w:rPr>
        <w:t>софинансирование</w:t>
      </w:r>
      <w:proofErr w:type="spellEnd"/>
      <w:r>
        <w:rPr>
          <w:color w:val="000000"/>
          <w:sz w:val="27"/>
          <w:szCs w:val="27"/>
        </w:rPr>
        <w:t xml:space="preserve"> мероприятий </w:t>
      </w:r>
      <w:r>
        <w:rPr>
          <w:rStyle w:val="a4"/>
          <w:color w:val="000000"/>
          <w:sz w:val="27"/>
          <w:szCs w:val="27"/>
        </w:rPr>
        <w:t>ведомственной целевой программы</w:t>
      </w:r>
      <w:r>
        <w:rPr>
          <w:color w:val="000000"/>
          <w:sz w:val="27"/>
          <w:szCs w:val="27"/>
        </w:rPr>
        <w:t xml:space="preserve">, и (при наличии) средств, предоставляемых организациями, участвующими в реализации </w:t>
      </w:r>
      <w:r>
        <w:rPr>
          <w:rStyle w:val="a4"/>
          <w:color w:val="000000"/>
          <w:sz w:val="27"/>
          <w:szCs w:val="27"/>
        </w:rPr>
        <w:t>мероприятий ведомственной целевой программы</w:t>
      </w:r>
      <w:r>
        <w:rPr>
          <w:color w:val="000000"/>
          <w:sz w:val="27"/>
          <w:szCs w:val="27"/>
        </w:rPr>
        <w:t>, за исключением организаций, предоставляющих жилищные кредиты и займы, утверждает списки молодых семей - претендентов на получение социальных выплат в соответствующем году.</w:t>
      </w:r>
      <w:proofErr w:type="gramEnd"/>
    </w:p>
    <w:p w:rsidR="00D643B1" w:rsidRDefault="00D643B1" w:rsidP="00D643B1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В случае если на момент формирования администрацией </w:t>
      </w:r>
      <w:proofErr w:type="spellStart"/>
      <w:r>
        <w:rPr>
          <w:color w:val="000000"/>
          <w:sz w:val="27"/>
          <w:szCs w:val="27"/>
        </w:rPr>
        <w:t>Ковылкинского</w:t>
      </w:r>
      <w:proofErr w:type="spellEnd"/>
      <w:r>
        <w:rPr>
          <w:color w:val="000000"/>
          <w:sz w:val="27"/>
          <w:szCs w:val="27"/>
        </w:rPr>
        <w:t xml:space="preserve"> муниципального района списков молодых семей - претендентов на получение социальных выплат в соответствующем году возраст хотя бы одного из членов молодой семьи превышает 35 лет, такая семья подлежит исключению из списка молодых семей - участников </w:t>
      </w:r>
      <w:r>
        <w:rPr>
          <w:rStyle w:val="a4"/>
          <w:color w:val="000000"/>
          <w:sz w:val="27"/>
          <w:szCs w:val="27"/>
        </w:rPr>
        <w:t>мероприятий ведомственной целевой программы</w:t>
      </w:r>
      <w:r>
        <w:rPr>
          <w:i/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 порядке, установленном Республики Мордовия».</w:t>
      </w:r>
    </w:p>
    <w:p w:rsidR="00D643B1" w:rsidRDefault="00D643B1" w:rsidP="00D643B1">
      <w:pPr>
        <w:pStyle w:val="s1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      </w:t>
      </w:r>
      <w:r>
        <w:rPr>
          <w:color w:val="000000"/>
          <w:sz w:val="27"/>
          <w:szCs w:val="27"/>
        </w:rPr>
        <w:t xml:space="preserve">в </w:t>
      </w:r>
      <w:hyperlink r:id="rId17" w:anchor="/document/12182235/entry/404028" w:history="1">
        <w:r>
          <w:rPr>
            <w:rStyle w:val="a3"/>
            <w:sz w:val="27"/>
            <w:szCs w:val="27"/>
          </w:rPr>
          <w:t>пунктах 28</w:t>
        </w:r>
      </w:hyperlink>
      <w:r>
        <w:rPr>
          <w:color w:val="000000"/>
          <w:sz w:val="27"/>
          <w:szCs w:val="27"/>
        </w:rPr>
        <w:t xml:space="preserve">, </w:t>
      </w:r>
      <w:hyperlink r:id="rId18" w:anchor="/document/12182235/entry/404031" w:history="1">
        <w:r>
          <w:rPr>
            <w:rStyle w:val="a3"/>
            <w:sz w:val="27"/>
            <w:szCs w:val="27"/>
          </w:rPr>
          <w:t>31</w:t>
        </w:r>
      </w:hyperlink>
      <w:r>
        <w:rPr>
          <w:color w:val="000000"/>
          <w:sz w:val="27"/>
          <w:szCs w:val="27"/>
        </w:rPr>
        <w:t xml:space="preserve">, </w:t>
      </w:r>
      <w:hyperlink r:id="rId19" w:anchor="/document/12182235/entry/404034" w:history="1">
        <w:r>
          <w:rPr>
            <w:rStyle w:val="a3"/>
            <w:sz w:val="27"/>
            <w:szCs w:val="27"/>
          </w:rPr>
          <w:t>34</w:t>
        </w:r>
      </w:hyperlink>
      <w:r>
        <w:rPr>
          <w:color w:val="000000"/>
          <w:sz w:val="27"/>
          <w:szCs w:val="27"/>
        </w:rPr>
        <w:t xml:space="preserve">, </w:t>
      </w:r>
      <w:hyperlink r:id="rId20" w:anchor="/document/12182235/entry/404038" w:history="1">
        <w:r>
          <w:rPr>
            <w:rStyle w:val="a3"/>
            <w:sz w:val="27"/>
            <w:szCs w:val="27"/>
          </w:rPr>
          <w:t>38</w:t>
        </w:r>
      </w:hyperlink>
      <w:r>
        <w:rPr>
          <w:color w:val="000000"/>
          <w:sz w:val="27"/>
          <w:szCs w:val="27"/>
        </w:rPr>
        <w:t xml:space="preserve">, </w:t>
      </w:r>
      <w:hyperlink r:id="rId21" w:anchor="/document/12182235/entry/404040" w:history="1">
        <w:r>
          <w:rPr>
            <w:rStyle w:val="a3"/>
            <w:sz w:val="27"/>
            <w:szCs w:val="27"/>
          </w:rPr>
          <w:t>40</w:t>
        </w:r>
      </w:hyperlink>
      <w:r>
        <w:rPr>
          <w:color w:val="000000"/>
          <w:sz w:val="27"/>
          <w:szCs w:val="27"/>
        </w:rPr>
        <w:t xml:space="preserve"> и </w:t>
      </w:r>
      <w:hyperlink r:id="rId22" w:anchor="/document/12182235/entry/404044" w:history="1">
        <w:r>
          <w:rPr>
            <w:rStyle w:val="a3"/>
            <w:sz w:val="27"/>
            <w:szCs w:val="27"/>
          </w:rPr>
          <w:t>44</w:t>
        </w:r>
      </w:hyperlink>
      <w:r>
        <w:rPr>
          <w:color w:val="000000"/>
          <w:sz w:val="27"/>
          <w:szCs w:val="27"/>
        </w:rPr>
        <w:t xml:space="preserve"> слова "основного мероприятия" заменить словами "мероприятий ведомственной целевой программы";</w:t>
      </w:r>
    </w:p>
    <w:p w:rsidR="00D643B1" w:rsidRDefault="00D643B1" w:rsidP="00D643B1">
      <w:pPr>
        <w:pStyle w:val="s1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в </w:t>
      </w:r>
      <w:hyperlink r:id="rId23" w:anchor="/document/12182235/entry/404047" w:history="1">
        <w:r>
          <w:rPr>
            <w:rStyle w:val="a3"/>
            <w:sz w:val="27"/>
            <w:szCs w:val="27"/>
          </w:rPr>
          <w:t>пункте 47</w:t>
        </w:r>
      </w:hyperlink>
      <w:r>
        <w:rPr>
          <w:color w:val="000000"/>
          <w:sz w:val="27"/>
          <w:szCs w:val="27"/>
        </w:rPr>
        <w:t xml:space="preserve"> цифру "10" заменить цифрой "14";</w:t>
      </w:r>
    </w:p>
    <w:p w:rsidR="00D643B1" w:rsidRDefault="00D643B1" w:rsidP="00D643B1">
      <w:pPr>
        <w:pStyle w:val="s1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       в </w:t>
      </w:r>
      <w:hyperlink r:id="rId24" w:anchor="/document/12182235/entry/404050" w:history="1">
        <w:r>
          <w:rPr>
            <w:rStyle w:val="a3"/>
            <w:sz w:val="27"/>
            <w:szCs w:val="27"/>
          </w:rPr>
          <w:t>пункте 50</w:t>
        </w:r>
      </w:hyperlink>
      <w:r>
        <w:rPr>
          <w:color w:val="000000"/>
          <w:sz w:val="27"/>
          <w:szCs w:val="27"/>
        </w:rPr>
        <w:t xml:space="preserve"> слова "основного мероприятия" заменить словами "мероприятий ведомственной целевой программы".</w:t>
      </w:r>
    </w:p>
    <w:p w:rsidR="00D643B1" w:rsidRDefault="00D643B1" w:rsidP="00D643B1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2. Настоящее постановление вступает в силу со дня его подписания и подлежит официальному опубликованию на официальном сайте органов местного самоуправления </w:t>
      </w:r>
      <w:proofErr w:type="spellStart"/>
      <w:r>
        <w:rPr>
          <w:sz w:val="27"/>
          <w:szCs w:val="27"/>
        </w:rPr>
        <w:t>Ковылкинского</w:t>
      </w:r>
      <w:proofErr w:type="spellEnd"/>
      <w:r>
        <w:rPr>
          <w:sz w:val="27"/>
          <w:szCs w:val="27"/>
        </w:rPr>
        <w:t xml:space="preserve"> муниципального района в сети "Интернет" по адресу: www.kovilkino13.ru.</w:t>
      </w:r>
    </w:p>
    <w:p w:rsidR="00D643B1" w:rsidRDefault="00D643B1" w:rsidP="00D643B1">
      <w:pPr>
        <w:jc w:val="both"/>
        <w:rPr>
          <w:sz w:val="28"/>
          <w:szCs w:val="28"/>
        </w:rPr>
      </w:pPr>
    </w:p>
    <w:p w:rsidR="00D643B1" w:rsidRDefault="00D643B1" w:rsidP="00D643B1">
      <w:pPr>
        <w:jc w:val="both"/>
        <w:rPr>
          <w:sz w:val="28"/>
          <w:szCs w:val="28"/>
        </w:rPr>
      </w:pPr>
    </w:p>
    <w:p w:rsidR="00D643B1" w:rsidRDefault="00D643B1" w:rsidP="00D643B1">
      <w:pPr>
        <w:jc w:val="both"/>
        <w:rPr>
          <w:sz w:val="28"/>
          <w:szCs w:val="28"/>
        </w:rPr>
      </w:pPr>
    </w:p>
    <w:p w:rsidR="00D643B1" w:rsidRDefault="00D643B1" w:rsidP="00D643B1">
      <w:pPr>
        <w:jc w:val="both"/>
        <w:rPr>
          <w:sz w:val="28"/>
          <w:szCs w:val="28"/>
        </w:rPr>
      </w:pPr>
    </w:p>
    <w:p w:rsidR="00D643B1" w:rsidRDefault="00D643B1" w:rsidP="00D643B1">
      <w:pPr>
        <w:jc w:val="both"/>
        <w:rPr>
          <w:sz w:val="28"/>
          <w:szCs w:val="28"/>
        </w:rPr>
      </w:pPr>
    </w:p>
    <w:p w:rsidR="00D643B1" w:rsidRDefault="00D643B1" w:rsidP="00D643B1">
      <w:pPr>
        <w:jc w:val="both"/>
        <w:rPr>
          <w:sz w:val="28"/>
          <w:szCs w:val="28"/>
        </w:rPr>
      </w:pPr>
    </w:p>
    <w:p w:rsidR="00D643B1" w:rsidRDefault="00D643B1" w:rsidP="00D643B1">
      <w:pPr>
        <w:jc w:val="both"/>
        <w:rPr>
          <w:sz w:val="28"/>
          <w:szCs w:val="28"/>
        </w:rPr>
      </w:pPr>
    </w:p>
    <w:p w:rsidR="00D643B1" w:rsidRDefault="00D643B1" w:rsidP="00D643B1">
      <w:pPr>
        <w:jc w:val="both"/>
        <w:rPr>
          <w:sz w:val="28"/>
          <w:szCs w:val="28"/>
        </w:rPr>
      </w:pPr>
    </w:p>
    <w:p w:rsidR="00D643B1" w:rsidRDefault="00D643B1" w:rsidP="00D643B1">
      <w:pPr>
        <w:jc w:val="both"/>
        <w:rPr>
          <w:sz w:val="28"/>
          <w:szCs w:val="28"/>
        </w:rPr>
      </w:pPr>
    </w:p>
    <w:p w:rsidR="00D643B1" w:rsidRDefault="00D643B1" w:rsidP="00D643B1">
      <w:pPr>
        <w:jc w:val="both"/>
        <w:rPr>
          <w:sz w:val="28"/>
          <w:szCs w:val="28"/>
        </w:rPr>
      </w:pPr>
    </w:p>
    <w:p w:rsidR="00D643B1" w:rsidRDefault="00D643B1" w:rsidP="00D643B1">
      <w:pPr>
        <w:jc w:val="both"/>
        <w:rPr>
          <w:sz w:val="28"/>
          <w:szCs w:val="28"/>
        </w:rPr>
      </w:pPr>
    </w:p>
    <w:p w:rsidR="00D643B1" w:rsidRDefault="00D643B1" w:rsidP="00D643B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 </w:t>
      </w:r>
      <w:proofErr w:type="spellStart"/>
      <w:r>
        <w:rPr>
          <w:b/>
          <w:sz w:val="28"/>
          <w:szCs w:val="28"/>
        </w:rPr>
        <w:t>Ковылкинского</w:t>
      </w:r>
      <w:proofErr w:type="spellEnd"/>
      <w:r>
        <w:rPr>
          <w:b/>
          <w:sz w:val="28"/>
          <w:szCs w:val="28"/>
        </w:rPr>
        <w:t xml:space="preserve"> </w:t>
      </w:r>
    </w:p>
    <w:p w:rsidR="00D643B1" w:rsidRDefault="00D643B1" w:rsidP="00D643B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                                                               В.И. </w:t>
      </w:r>
      <w:proofErr w:type="spellStart"/>
      <w:r>
        <w:rPr>
          <w:b/>
          <w:sz w:val="28"/>
          <w:szCs w:val="28"/>
        </w:rPr>
        <w:t>Ташкин</w:t>
      </w:r>
      <w:proofErr w:type="spellEnd"/>
    </w:p>
    <w:p w:rsidR="00D643B1" w:rsidRDefault="00D643B1" w:rsidP="00D643B1">
      <w:pPr>
        <w:autoSpaceDE w:val="0"/>
        <w:ind w:firstLine="709"/>
        <w:jc w:val="both"/>
        <w:rPr>
          <w:sz w:val="28"/>
          <w:szCs w:val="28"/>
        </w:rPr>
      </w:pPr>
    </w:p>
    <w:p w:rsidR="00D643B1" w:rsidRDefault="00D643B1" w:rsidP="00D643B1">
      <w:pPr>
        <w:autoSpaceDE w:val="0"/>
        <w:ind w:firstLine="709"/>
        <w:jc w:val="both"/>
        <w:rPr>
          <w:sz w:val="28"/>
          <w:szCs w:val="28"/>
        </w:rPr>
      </w:pPr>
    </w:p>
    <w:p w:rsidR="00D643B1" w:rsidRDefault="00D643B1" w:rsidP="00D643B1">
      <w:pPr>
        <w:autoSpaceDE w:val="0"/>
        <w:ind w:firstLine="709"/>
        <w:jc w:val="both"/>
        <w:rPr>
          <w:sz w:val="28"/>
          <w:szCs w:val="28"/>
        </w:rPr>
      </w:pPr>
    </w:p>
    <w:p w:rsidR="00D643B1" w:rsidRDefault="00D643B1" w:rsidP="00D643B1">
      <w:pPr>
        <w:autoSpaceDE w:val="0"/>
        <w:ind w:firstLine="709"/>
        <w:jc w:val="both"/>
        <w:rPr>
          <w:sz w:val="28"/>
          <w:szCs w:val="28"/>
        </w:rPr>
      </w:pPr>
    </w:p>
    <w:p w:rsidR="00D643B1" w:rsidRDefault="00D643B1" w:rsidP="00D643B1">
      <w:pPr>
        <w:autoSpaceDE w:val="0"/>
        <w:ind w:firstLine="709"/>
        <w:jc w:val="both"/>
        <w:rPr>
          <w:sz w:val="28"/>
          <w:szCs w:val="28"/>
        </w:rPr>
      </w:pPr>
    </w:p>
    <w:p w:rsidR="00D643B1" w:rsidRDefault="00D643B1" w:rsidP="00D643B1">
      <w:pPr>
        <w:autoSpaceDE w:val="0"/>
        <w:ind w:firstLine="709"/>
        <w:jc w:val="both"/>
        <w:rPr>
          <w:sz w:val="28"/>
          <w:szCs w:val="28"/>
        </w:rPr>
      </w:pPr>
    </w:p>
    <w:p w:rsidR="006F7B2D" w:rsidRDefault="006F7B2D"/>
    <w:sectPr w:rsidR="006F7B2D" w:rsidSect="00D643B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1B4928"/>
    <w:multiLevelType w:val="multilevel"/>
    <w:tmpl w:val="61AEB7EE"/>
    <w:lvl w:ilvl="0">
      <w:start w:val="1"/>
      <w:numFmt w:val="decimal"/>
      <w:lvlText w:val="%1."/>
      <w:lvlJc w:val="left"/>
      <w:pPr>
        <w:ind w:left="1800" w:hanging="1092"/>
      </w:pPr>
      <w:rPr>
        <w:rFonts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BDF"/>
    <w:rsid w:val="00223BDF"/>
    <w:rsid w:val="006F7B2D"/>
    <w:rsid w:val="00D6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3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643B1"/>
    <w:pPr>
      <w:keepNext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643B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uiPriority w:val="99"/>
    <w:semiHidden/>
    <w:unhideWhenUsed/>
    <w:rsid w:val="00D643B1"/>
    <w:rPr>
      <w:color w:val="0000FF"/>
      <w:u w:val="single"/>
    </w:rPr>
  </w:style>
  <w:style w:type="character" w:styleId="a4">
    <w:name w:val="Emphasis"/>
    <w:uiPriority w:val="20"/>
    <w:qFormat/>
    <w:rsid w:val="00D643B1"/>
    <w:rPr>
      <w:i/>
      <w:iCs w:val="0"/>
    </w:rPr>
  </w:style>
  <w:style w:type="paragraph" w:customStyle="1" w:styleId="s1">
    <w:name w:val="s_1"/>
    <w:basedOn w:val="a"/>
    <w:rsid w:val="00D643B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3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643B1"/>
    <w:pPr>
      <w:keepNext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643B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uiPriority w:val="99"/>
    <w:semiHidden/>
    <w:unhideWhenUsed/>
    <w:rsid w:val="00D643B1"/>
    <w:rPr>
      <w:color w:val="0000FF"/>
      <w:u w:val="single"/>
    </w:rPr>
  </w:style>
  <w:style w:type="character" w:styleId="a4">
    <w:name w:val="Emphasis"/>
    <w:uiPriority w:val="20"/>
    <w:qFormat/>
    <w:rsid w:val="00D643B1"/>
    <w:rPr>
      <w:i/>
      <w:iCs w:val="0"/>
    </w:rPr>
  </w:style>
  <w:style w:type="paragraph" w:customStyle="1" w:styleId="s1">
    <w:name w:val="s_1"/>
    <w:basedOn w:val="a"/>
    <w:rsid w:val="00D643B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8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13" Type="http://schemas.openxmlformats.org/officeDocument/2006/relationships/hyperlink" Target="http://internet.garant.ru/" TargetMode="External"/><Relationship Id="rId18" Type="http://schemas.openxmlformats.org/officeDocument/2006/relationships/hyperlink" Target="http://internet.garant.ru/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internet.garant.ru/" TargetMode="External"/><Relationship Id="rId7" Type="http://schemas.openxmlformats.org/officeDocument/2006/relationships/hyperlink" Target="http://internet.garant.ru/" TargetMode="External"/><Relationship Id="rId12" Type="http://schemas.openxmlformats.org/officeDocument/2006/relationships/hyperlink" Target="http://internet.garant.ru/" TargetMode="External"/><Relationship Id="rId17" Type="http://schemas.openxmlformats.org/officeDocument/2006/relationships/hyperlink" Target="http://internet.garant.ru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internet.garant.ru/" TargetMode="External"/><Relationship Id="rId20" Type="http://schemas.openxmlformats.org/officeDocument/2006/relationships/hyperlink" Target="http://internet.garant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" TargetMode="External"/><Relationship Id="rId11" Type="http://schemas.openxmlformats.org/officeDocument/2006/relationships/hyperlink" Target="http://internet.garant.ru/" TargetMode="External"/><Relationship Id="rId24" Type="http://schemas.openxmlformats.org/officeDocument/2006/relationships/hyperlink" Target="http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" TargetMode="External"/><Relationship Id="rId23" Type="http://schemas.openxmlformats.org/officeDocument/2006/relationships/hyperlink" Target="http://internet.garant.ru/" TargetMode="External"/><Relationship Id="rId10" Type="http://schemas.openxmlformats.org/officeDocument/2006/relationships/hyperlink" Target="http://internet.garant.ru/" TargetMode="External"/><Relationship Id="rId19" Type="http://schemas.openxmlformats.org/officeDocument/2006/relationships/hyperlink" Target="http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" TargetMode="External"/><Relationship Id="rId14" Type="http://schemas.openxmlformats.org/officeDocument/2006/relationships/hyperlink" Target="http://internet.garant.ru/" TargetMode="External"/><Relationship Id="rId22" Type="http://schemas.openxmlformats.org/officeDocument/2006/relationships/hyperlink" Target="http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1073</Words>
  <Characters>6121</Characters>
  <Application>Microsoft Office Word</Application>
  <DocSecurity>0</DocSecurity>
  <Lines>51</Lines>
  <Paragraphs>14</Paragraphs>
  <ScaleCrop>false</ScaleCrop>
  <Company/>
  <LinksUpToDate>false</LinksUpToDate>
  <CharactersWithSpaces>7180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архитектура</dc:creator>
  <cp:keywords/>
  <dc:description/>
  <cp:lastModifiedBy>архитектура</cp:lastModifiedBy>
  <cp:revision>3</cp:revision>
  <dcterms:created xsi:type="dcterms:W3CDTF">2025-05-26T05:16:00Z</dcterms:created>
  <dcterms:modified xsi:type="dcterms:W3CDTF">2025-05-26T05:17:00Z</dcterms:modified>
</cp:coreProperties>
</file>